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2011A9F2" w:rsidR="00AA4C4E" w:rsidRPr="0063079D" w:rsidRDefault="00390FFE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EL82MGI V3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8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</w:t>
      </w:r>
      <w:r w:rsidR="00FB7D1C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2</w:t>
      </w:r>
      <w:r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3ABFADE8" w14:textId="01B7529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2D8867D9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7A2DE1D0" w:rsidR="00FD4129" w:rsidRPr="0063079D" w:rsidRDefault="00BB1CAC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  <w:r w:rsidRPr="0063079D">
        <w:rPr>
          <w:noProof/>
        </w:rPr>
        <w:drawing>
          <wp:anchor distT="0" distB="0" distL="114300" distR="114300" simplePos="0" relativeHeight="251670528" behindDoc="1" locked="0" layoutInCell="1" allowOverlap="1" wp14:anchorId="4D3CEAB6" wp14:editId="60CC7DE2">
            <wp:simplePos x="0" y="0"/>
            <wp:positionH relativeFrom="column">
              <wp:posOffset>-38100</wp:posOffset>
            </wp:positionH>
            <wp:positionV relativeFrom="paragraph">
              <wp:posOffset>48110</wp:posOffset>
            </wp:positionV>
            <wp:extent cx="876300" cy="1739265"/>
            <wp:effectExtent l="0" t="0" r="0" b="0"/>
            <wp:wrapTight wrapText="bothSides">
              <wp:wrapPolygon edited="0">
                <wp:start x="0" y="0"/>
                <wp:lineTo x="0" y="21292"/>
                <wp:lineTo x="21130" y="21292"/>
                <wp:lineTo x="21130" y="0"/>
                <wp:lineTo x="0" y="0"/>
              </wp:wrapPolygon>
            </wp:wrapTight>
            <wp:docPr id="496219223" name="图片 496219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DB245" w14:textId="0B0AD9EE" w:rsidR="00AA4C4E" w:rsidRPr="0063079D" w:rsidRDefault="00F402D3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17525878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6EEC95E7" w:rsidR="00AA4C4E" w:rsidRPr="0063079D" w:rsidRDefault="0030033E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8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672E43C" w14:textId="65C15223" w:rsidR="002141C5" w:rsidRPr="003A60D5" w:rsidRDefault="00745F97" w:rsidP="003A60D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3A60D5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63" y="3128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7C67C3CC" w:rsidR="00AA4C4E" w:rsidRPr="0063079D" w:rsidRDefault="003A60D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6EEC95E7" w:rsidR="00AA4C4E" w:rsidRPr="0063079D" w:rsidRDefault="0030033E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8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672E43C" w14:textId="65C15223" w:rsidR="002141C5" w:rsidRPr="003A60D5" w:rsidRDefault="00745F97" w:rsidP="003A60D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3A60D5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SFP</w:t>
                        </w:r>
                      </w:p>
                    </w:txbxContent>
                  </v:textbox>
                </v:shape>
                <v:shape id="Text Box 5" o:spid="_x0000_s1029" type="#_x0000_t202" style="position:absolute;left:6963;top:3128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7C67C3CC" w:rsidR="00AA4C4E" w:rsidRPr="0063079D" w:rsidRDefault="003A60D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>EL82MGI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is an optical convergence integrated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Managed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Industrial Ethernet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Switch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independently developed by our company. This product is mainly developed for the application of point-to-point networks, star networks, tree networks, and chain networks in the industrial field. It supports </w:t>
      </w:r>
      <w:r w:rsidR="00BB1CAC" w:rsidRPr="0063079D">
        <w:rPr>
          <w:rFonts w:eastAsiaTheme="minorEastAsia"/>
          <w:sz w:val="18"/>
          <w:szCs w:val="18"/>
          <w:lang w:eastAsia="zh-CN"/>
        </w:rPr>
        <w:t>8</w:t>
      </w:r>
      <w:r w:rsidR="009827B7" w:rsidRPr="0063079D">
        <w:rPr>
          <w:rFonts w:eastAsiaTheme="minorEastAsia"/>
          <w:sz w:val="18"/>
          <w:szCs w:val="18"/>
          <w:lang w:eastAsia="zh-CN"/>
        </w:rPr>
        <w:t>-Port 10/100</w:t>
      </w:r>
      <w:r w:rsidR="004A4E2C" w:rsidRPr="0063079D">
        <w:rPr>
          <w:rFonts w:eastAsiaTheme="minorEastAsia"/>
          <w:sz w:val="18"/>
          <w:szCs w:val="18"/>
          <w:lang w:eastAsia="zh-CN"/>
        </w:rPr>
        <w:t>/1000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Base-TX and </w:t>
      </w:r>
      <w:r w:rsidR="00745F97" w:rsidRPr="0063079D">
        <w:rPr>
          <w:rFonts w:eastAsiaTheme="minorEastAsia"/>
          <w:sz w:val="18"/>
          <w:szCs w:val="18"/>
          <w:lang w:eastAsia="zh-CN"/>
        </w:rPr>
        <w:t>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-Port </w:t>
      </w:r>
      <w:r w:rsidR="0063079D" w:rsidRPr="0063079D">
        <w:rPr>
          <w:rFonts w:eastAsiaTheme="minorEastAsia"/>
          <w:sz w:val="18"/>
          <w:szCs w:val="18"/>
          <w:lang w:eastAsia="zh-CN"/>
        </w:rPr>
        <w:t>100/</w:t>
      </w:r>
      <w:r w:rsidR="009827B7" w:rsidRPr="0063079D">
        <w:rPr>
          <w:rFonts w:eastAsiaTheme="minorEastAsia"/>
          <w:sz w:val="18"/>
          <w:szCs w:val="18"/>
          <w:lang w:eastAsia="zh-CN"/>
        </w:rPr>
        <w:t>100</w:t>
      </w:r>
      <w:r w:rsidR="004A4E2C" w:rsidRPr="0063079D">
        <w:rPr>
          <w:rFonts w:eastAsiaTheme="minorEastAsia"/>
          <w:sz w:val="18"/>
          <w:szCs w:val="18"/>
          <w:lang w:eastAsia="zh-CN"/>
        </w:rPr>
        <w:t>0</w:t>
      </w:r>
      <w:r w:rsidR="009827B7" w:rsidRPr="0063079D">
        <w:rPr>
          <w:rFonts w:eastAsiaTheme="minorEastAsia"/>
          <w:sz w:val="18"/>
          <w:szCs w:val="18"/>
          <w:lang w:eastAsia="zh-CN"/>
        </w:rPr>
        <w:t>Base-FX</w:t>
      </w:r>
      <w:r w:rsidR="00745F97" w:rsidRPr="0063079D">
        <w:rPr>
          <w:rFonts w:eastAsiaTheme="minorEastAsia"/>
          <w:sz w:val="18"/>
          <w:szCs w:val="18"/>
          <w:lang w:eastAsia="zh-CN"/>
        </w:rPr>
        <w:t xml:space="preserve"> SFP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</w:t>
      </w:r>
      <w:r w:rsidR="00745F97" w:rsidRPr="0063079D">
        <w:rPr>
          <w:rFonts w:eastAsiaTheme="minor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0KM. 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9827B7" w:rsidRPr="0063079D">
        <w:rPr>
          <w:rFonts w:eastAsiaTheme="minorEastAsia"/>
          <w:sz w:val="18"/>
          <w:szCs w:val="18"/>
          <w:lang w:eastAsia="zh-CN"/>
        </w:rPr>
        <w:t>fanless</w:t>
      </w:r>
      <w:proofErr w:type="spellEnd"/>
      <w:r w:rsidR="009827B7" w:rsidRPr="0063079D">
        <w:rPr>
          <w:rFonts w:eastAsiaTheme="minorEastAsia"/>
          <w:sz w:val="18"/>
          <w:szCs w:val="18"/>
          <w:lang w:eastAsia="zh-CN"/>
        </w:rPr>
        <w:t xml:space="preserve"> design and efficient heat dissipation surface, and an installed power input terminal over-current, over-voltage, the 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>EL82MGI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3A60D5">
        <w:rPr>
          <w:rFonts w:eastAsiaTheme="minorEastAsia" w:hint="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>-5</w:t>
      </w:r>
      <w:r w:rsidR="003A60D5">
        <w:rPr>
          <w:rFonts w:eastAsiaTheme="minorEastAsia" w:hint="eastAsia"/>
          <w:sz w:val="18"/>
          <w:szCs w:val="18"/>
          <w:lang w:eastAsia="zh-CN"/>
        </w:rPr>
        <w:t>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V redundant power inputs, DIN-rail mounting, high-level EMI/EMC capability, and an operating temperature range of -40 to 75°C available. The 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EL82MGI V3 </w:t>
      </w:r>
      <w:r w:rsidR="009827B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6E12307B" w:rsidR="009973E9" w:rsidRPr="0063079D" w:rsidRDefault="00F01164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2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4ADAC569" w:rsidR="009973E9" w:rsidRPr="0063079D" w:rsidRDefault="00390FF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EL82MGI V3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5F1F15A0" w:rsidR="009973E9" w:rsidRPr="0063079D" w:rsidRDefault="00F01164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5BF29618" w:rsidR="009973E9" w:rsidRPr="0063079D" w:rsidRDefault="003E6410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  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D538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Connection: 1 removable 5-contact terminal block(s)</w:t>
            </w:r>
          </w:p>
          <w:p w14:paraId="201A4088" w14:textId="3F57B4B2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Input voltage: DC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28A6D32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 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79938940" w14:textId="77777777" w:rsidR="00EA5E80" w:rsidRPr="0063079D" w:rsidRDefault="00EA5E80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 indicator light: red P1, P2</w:t>
            </w:r>
          </w:p>
          <w:p w14:paraId="2C055DE1" w14:textId="77777777" w:rsidR="00EA5E80" w:rsidRPr="0063079D" w:rsidRDefault="00EA5E80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Interface indicator light: </w:t>
            </w:r>
          </w:p>
          <w:p w14:paraId="64EF3D81" w14:textId="7D0764CB" w:rsidR="00EA5E80" w:rsidRPr="0063079D" w:rsidRDefault="00EA5E80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Left of the RJ45: Yellow, Right: Green (Data)</w:t>
            </w:r>
          </w:p>
          <w:p w14:paraId="77FF916D" w14:textId="0ADC6C1C" w:rsidR="009973E9" w:rsidRPr="0063079D" w:rsidRDefault="00EA5E80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Optical port green Uplink/act indicator light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0AC38F9B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48F4F5FE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17.856Mpps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1565659A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4.1Mbit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4B54C794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26G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444880A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5B314744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W 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12FC70D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0.75kg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Dimensions</w:t>
            </w:r>
          </w:p>
        </w:tc>
        <w:tc>
          <w:tcPr>
            <w:tcW w:w="3877" w:type="pct"/>
            <w:vAlign w:val="center"/>
          </w:tcPr>
          <w:p w14:paraId="03013570" w14:textId="6FCE05DE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</w:t>
            </w:r>
            <w:r w:rsidR="00A95F07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0x11</w:t>
            </w:r>
            <w:r w:rsidR="00A95F07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A95F07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IEC(EN)61000-4-3(RS):10V/m(80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IEC(EN)61000-4-6(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):3V(10kHz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150kHz),10V(150kHz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456ABA28" w14:textId="77777777" w:rsidR="00EB6A8F" w:rsidRPr="0063079D" w:rsidRDefault="00EB6A8F" w:rsidP="00EB6A8F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Dimensions</w:t>
      </w:r>
    </w:p>
    <w:p w14:paraId="2A747576" w14:textId="77777777" w:rsidR="00EB6A8F" w:rsidRPr="0063079D" w:rsidRDefault="00EB6A8F" w:rsidP="00EB6A8F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3EA122D8" wp14:editId="46C281F9">
            <wp:simplePos x="0" y="0"/>
            <wp:positionH relativeFrom="margin">
              <wp:align>left</wp:align>
            </wp:positionH>
            <wp:positionV relativeFrom="paragraph">
              <wp:posOffset>139700</wp:posOffset>
            </wp:positionV>
            <wp:extent cx="6121400" cy="3971743"/>
            <wp:effectExtent l="0" t="0" r="0" b="0"/>
            <wp:wrapNone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97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AFD0B" w14:textId="77777777" w:rsidR="00EB6A8F" w:rsidRDefault="00EB6A8F" w:rsidP="00EB6A8F">
      <w:pPr>
        <w:rPr>
          <w:rFonts w:ascii="Arial" w:hAnsi="Arial" w:cs="Arial"/>
        </w:rPr>
      </w:pPr>
    </w:p>
    <w:p w14:paraId="165A6C49" w14:textId="77777777" w:rsidR="00EB6A8F" w:rsidRDefault="00EB6A8F" w:rsidP="00EB6A8F">
      <w:pPr>
        <w:rPr>
          <w:rFonts w:ascii="Arial" w:hAnsi="Arial" w:cs="Arial"/>
        </w:rPr>
      </w:pPr>
    </w:p>
    <w:p w14:paraId="25F8E578" w14:textId="77777777" w:rsidR="00EB6A8F" w:rsidRDefault="00EB6A8F" w:rsidP="00EB6A8F">
      <w:pPr>
        <w:rPr>
          <w:rFonts w:ascii="Arial" w:hAnsi="Arial" w:cs="Arial"/>
        </w:rPr>
      </w:pPr>
    </w:p>
    <w:p w14:paraId="5887E1DE" w14:textId="77777777" w:rsidR="00EB6A8F" w:rsidRDefault="00EB6A8F" w:rsidP="00EB6A8F">
      <w:pPr>
        <w:rPr>
          <w:rFonts w:ascii="Arial" w:hAnsi="Arial" w:cs="Arial"/>
        </w:rPr>
      </w:pPr>
    </w:p>
    <w:p w14:paraId="6FF0E11B" w14:textId="77777777" w:rsidR="00EB6A8F" w:rsidRDefault="00EB6A8F" w:rsidP="00EB6A8F">
      <w:pPr>
        <w:rPr>
          <w:rFonts w:ascii="Arial" w:hAnsi="Arial" w:cs="Arial"/>
        </w:rPr>
      </w:pPr>
    </w:p>
    <w:p w14:paraId="06F8B263" w14:textId="77777777" w:rsidR="00EB6A8F" w:rsidRDefault="00EB6A8F" w:rsidP="00EB6A8F">
      <w:pPr>
        <w:rPr>
          <w:rFonts w:ascii="Arial" w:hAnsi="Arial" w:cs="Arial"/>
        </w:rPr>
      </w:pPr>
    </w:p>
    <w:p w14:paraId="0DE030E5" w14:textId="77777777" w:rsidR="00EB6A8F" w:rsidRDefault="00EB6A8F" w:rsidP="00EB6A8F">
      <w:pPr>
        <w:rPr>
          <w:rFonts w:ascii="Arial" w:hAnsi="Arial" w:cs="Arial"/>
        </w:rPr>
      </w:pPr>
    </w:p>
    <w:p w14:paraId="6CC08C1E" w14:textId="77777777" w:rsidR="00EB6A8F" w:rsidRDefault="00EB6A8F" w:rsidP="00EB6A8F">
      <w:pPr>
        <w:rPr>
          <w:rFonts w:ascii="Arial" w:hAnsi="Arial" w:cs="Arial"/>
        </w:rPr>
      </w:pPr>
    </w:p>
    <w:p w14:paraId="31CC4D51" w14:textId="77777777" w:rsidR="00EB6A8F" w:rsidRDefault="00EB6A8F" w:rsidP="00EB6A8F">
      <w:pPr>
        <w:rPr>
          <w:rFonts w:ascii="Arial" w:hAnsi="Arial" w:cs="Arial"/>
        </w:rPr>
      </w:pPr>
    </w:p>
    <w:p w14:paraId="05BEDDFE" w14:textId="77777777" w:rsidR="00EB6A8F" w:rsidRDefault="00EB6A8F" w:rsidP="00EB6A8F">
      <w:pPr>
        <w:rPr>
          <w:rFonts w:ascii="Arial" w:hAnsi="Arial" w:cs="Arial"/>
        </w:rPr>
      </w:pPr>
    </w:p>
    <w:p w14:paraId="06570A48" w14:textId="77777777" w:rsidR="00EB6A8F" w:rsidRPr="0063079D" w:rsidRDefault="00EB6A8F" w:rsidP="00EB6A8F">
      <w:pPr>
        <w:rPr>
          <w:rFonts w:ascii="Arial" w:hAnsi="Arial" w:cs="Arial"/>
        </w:rPr>
      </w:pPr>
    </w:p>
    <w:p w14:paraId="543217B0" w14:textId="77777777" w:rsidR="00EB6A8F" w:rsidRPr="0063079D" w:rsidRDefault="00EB6A8F" w:rsidP="00EB6A8F">
      <w:pPr>
        <w:rPr>
          <w:rFonts w:ascii="Arial" w:hAnsi="Arial" w:cs="Arial"/>
        </w:rPr>
      </w:pPr>
    </w:p>
    <w:p w14:paraId="20C3A93C" w14:textId="77777777" w:rsidR="00EB6A8F" w:rsidRDefault="00EB6A8F" w:rsidP="00EB6A8F">
      <w:pPr>
        <w:rPr>
          <w:rFonts w:ascii="Arial" w:hAnsi="Arial" w:cs="Arial"/>
        </w:rPr>
      </w:pPr>
    </w:p>
    <w:p w14:paraId="0D4024AA" w14:textId="77777777" w:rsidR="00EB6A8F" w:rsidRDefault="00EB6A8F" w:rsidP="00EB6A8F">
      <w:pPr>
        <w:rPr>
          <w:rFonts w:ascii="Arial" w:hAnsi="Arial" w:cs="Arial"/>
        </w:rPr>
      </w:pPr>
    </w:p>
    <w:p w14:paraId="70CB3445" w14:textId="77777777" w:rsidR="00EB6A8F" w:rsidRDefault="00EB6A8F" w:rsidP="00EB6A8F">
      <w:pPr>
        <w:rPr>
          <w:rFonts w:ascii="Arial" w:hAnsi="Arial" w:cs="Arial"/>
        </w:rPr>
      </w:pPr>
    </w:p>
    <w:p w14:paraId="39C24C65" w14:textId="77777777" w:rsidR="0002534F" w:rsidRPr="0063079D" w:rsidRDefault="0002534F" w:rsidP="00DD3F61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14C8EC1B" w14:textId="77777777" w:rsidR="00023DA8" w:rsidRPr="0063079D" w:rsidRDefault="00023DA8">
      <w:pPr>
        <w:rPr>
          <w:rFonts w:ascii="Arial" w:hAnsi="Arial" w:cs="Arial"/>
        </w:rPr>
      </w:pPr>
    </w:p>
    <w:p w14:paraId="07827746" w14:textId="77777777" w:rsidR="00023DA8" w:rsidRPr="0063079D" w:rsidRDefault="00023DA8">
      <w:pPr>
        <w:rPr>
          <w:rFonts w:ascii="Arial" w:hAnsi="Arial" w:cs="Arial"/>
        </w:rPr>
      </w:pPr>
    </w:p>
    <w:p w14:paraId="55577DCC" w14:textId="77777777" w:rsidR="00747595" w:rsidRPr="0063079D" w:rsidRDefault="00747595">
      <w:pPr>
        <w:rPr>
          <w:rFonts w:ascii="Arial" w:hAnsi="Arial" w:cs="Arial"/>
        </w:rPr>
      </w:pPr>
    </w:p>
    <w:p w14:paraId="62BAC075" w14:textId="264795BC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08EB9759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</w:t>
            </w:r>
          </w:p>
          <w:p w14:paraId="51377424" w14:textId="3479D6DB" w:rsidR="009973E9" w:rsidRPr="0063079D" w:rsidRDefault="00172A75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6F26CA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1000 SFP</w:t>
            </w:r>
          </w:p>
        </w:tc>
        <w:tc>
          <w:tcPr>
            <w:tcW w:w="2881" w:type="dxa"/>
            <w:vAlign w:val="center"/>
          </w:tcPr>
          <w:p w14:paraId="576F598D" w14:textId="41346979" w:rsidR="009973E9" w:rsidRPr="0063079D" w:rsidRDefault="00AC2442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EL82MGI V3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A4FE5" w14:textId="77777777" w:rsidR="00FA4E69" w:rsidRDefault="00FA4E69">
      <w:pPr>
        <w:rPr>
          <w:rFonts w:hint="eastAsia"/>
        </w:rPr>
      </w:pPr>
      <w:r>
        <w:separator/>
      </w:r>
    </w:p>
  </w:endnote>
  <w:endnote w:type="continuationSeparator" w:id="0">
    <w:p w14:paraId="78B08A72" w14:textId="77777777" w:rsidR="00FA4E69" w:rsidRDefault="00FA4E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B4110" w14:textId="77777777" w:rsidR="00FA4E69" w:rsidRDefault="00FA4E69">
      <w:pPr>
        <w:rPr>
          <w:rFonts w:hint="eastAsia"/>
        </w:rPr>
      </w:pPr>
      <w:r>
        <w:separator/>
      </w:r>
    </w:p>
  </w:footnote>
  <w:footnote w:type="continuationSeparator" w:id="0">
    <w:p w14:paraId="1A0DFD6A" w14:textId="77777777" w:rsidR="00FA4E69" w:rsidRDefault="00FA4E6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566AC"/>
    <w:rsid w:val="001641D4"/>
    <w:rsid w:val="00172A75"/>
    <w:rsid w:val="001843BB"/>
    <w:rsid w:val="00185EB9"/>
    <w:rsid w:val="00194E33"/>
    <w:rsid w:val="001A3EFC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A39BC"/>
    <w:rsid w:val="003A3E74"/>
    <w:rsid w:val="003A60D5"/>
    <w:rsid w:val="003C020E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90B74"/>
    <w:rsid w:val="004A2763"/>
    <w:rsid w:val="004A4E2C"/>
    <w:rsid w:val="004C44DF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47706"/>
    <w:rsid w:val="00647AB0"/>
    <w:rsid w:val="00654F9A"/>
    <w:rsid w:val="00672B89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ED6"/>
    <w:rsid w:val="006F0019"/>
    <w:rsid w:val="006F26CA"/>
    <w:rsid w:val="0070250B"/>
    <w:rsid w:val="0072158E"/>
    <w:rsid w:val="00742FB7"/>
    <w:rsid w:val="00745F97"/>
    <w:rsid w:val="00747595"/>
    <w:rsid w:val="0075246E"/>
    <w:rsid w:val="007636D8"/>
    <w:rsid w:val="00770B68"/>
    <w:rsid w:val="00774564"/>
    <w:rsid w:val="007832B9"/>
    <w:rsid w:val="00784E25"/>
    <w:rsid w:val="007938CD"/>
    <w:rsid w:val="0079687D"/>
    <w:rsid w:val="007A012D"/>
    <w:rsid w:val="007D2DD1"/>
    <w:rsid w:val="007D30DF"/>
    <w:rsid w:val="007D5DED"/>
    <w:rsid w:val="007E7460"/>
    <w:rsid w:val="007E7F9F"/>
    <w:rsid w:val="00834BC5"/>
    <w:rsid w:val="008421AF"/>
    <w:rsid w:val="008423B7"/>
    <w:rsid w:val="00864B81"/>
    <w:rsid w:val="008707FE"/>
    <w:rsid w:val="0087539B"/>
    <w:rsid w:val="00883F1A"/>
    <w:rsid w:val="00891487"/>
    <w:rsid w:val="0089435F"/>
    <w:rsid w:val="008A4A52"/>
    <w:rsid w:val="008B67E2"/>
    <w:rsid w:val="008C1918"/>
    <w:rsid w:val="008C1D3E"/>
    <w:rsid w:val="008D0EB1"/>
    <w:rsid w:val="008D3977"/>
    <w:rsid w:val="008D647F"/>
    <w:rsid w:val="008E3C3D"/>
    <w:rsid w:val="00933C06"/>
    <w:rsid w:val="009371B0"/>
    <w:rsid w:val="009436E4"/>
    <w:rsid w:val="00950462"/>
    <w:rsid w:val="009519D3"/>
    <w:rsid w:val="009573EE"/>
    <w:rsid w:val="00971793"/>
    <w:rsid w:val="009720A9"/>
    <w:rsid w:val="009827B7"/>
    <w:rsid w:val="00993920"/>
    <w:rsid w:val="009956CB"/>
    <w:rsid w:val="009973E9"/>
    <w:rsid w:val="009A3A24"/>
    <w:rsid w:val="009A775B"/>
    <w:rsid w:val="009D1353"/>
    <w:rsid w:val="009E1A0E"/>
    <w:rsid w:val="009F324E"/>
    <w:rsid w:val="009F4511"/>
    <w:rsid w:val="00A074BD"/>
    <w:rsid w:val="00A314E7"/>
    <w:rsid w:val="00A43EB3"/>
    <w:rsid w:val="00A630B1"/>
    <w:rsid w:val="00A80C0C"/>
    <w:rsid w:val="00A91644"/>
    <w:rsid w:val="00A95F07"/>
    <w:rsid w:val="00AA06B3"/>
    <w:rsid w:val="00AA4C4E"/>
    <w:rsid w:val="00AB4DF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849EF"/>
    <w:rsid w:val="00B978F4"/>
    <w:rsid w:val="00BA3852"/>
    <w:rsid w:val="00BB1CAC"/>
    <w:rsid w:val="00BC7A15"/>
    <w:rsid w:val="00BC7E0A"/>
    <w:rsid w:val="00BD7014"/>
    <w:rsid w:val="00BE76D6"/>
    <w:rsid w:val="00C002B1"/>
    <w:rsid w:val="00C07759"/>
    <w:rsid w:val="00C078E6"/>
    <w:rsid w:val="00C2339D"/>
    <w:rsid w:val="00C41B52"/>
    <w:rsid w:val="00C4402D"/>
    <w:rsid w:val="00C51DDF"/>
    <w:rsid w:val="00C61414"/>
    <w:rsid w:val="00C813A0"/>
    <w:rsid w:val="00CA0F5D"/>
    <w:rsid w:val="00CA137D"/>
    <w:rsid w:val="00CB459A"/>
    <w:rsid w:val="00CB6300"/>
    <w:rsid w:val="00CE37F4"/>
    <w:rsid w:val="00CF0824"/>
    <w:rsid w:val="00CF74E5"/>
    <w:rsid w:val="00D05CDB"/>
    <w:rsid w:val="00D209E5"/>
    <w:rsid w:val="00D365E9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79EF"/>
    <w:rsid w:val="00E52E35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B6A8F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A4E69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665</Words>
  <Characters>4348</Characters>
  <Application>Microsoft Office Word</Application>
  <DocSecurity>0</DocSecurity>
  <Lines>255</Lines>
  <Paragraphs>208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220</cp:revision>
  <cp:lastPrinted>2021-05-25T01:37:00Z</cp:lastPrinted>
  <dcterms:created xsi:type="dcterms:W3CDTF">2021-05-24T07:23:00Z</dcterms:created>
  <dcterms:modified xsi:type="dcterms:W3CDTF">2026-10-14T08:50:00Z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