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26C28E95" w:rsidR="00AA4C4E" w:rsidRPr="0063079D" w:rsidRDefault="008D2930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EL284CMGI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</w:t>
      </w:r>
      <w:r w:rsidR="00C46E88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24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RJ45+</w:t>
      </w:r>
      <w:r w:rsidR="009353B4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C46E88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Combo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4D26FD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Switch</w:t>
      </w:r>
    </w:p>
    <w:p w14:paraId="3ABFADE8" w14:textId="28D8FF9C" w:rsidR="00FD4129" w:rsidRPr="0063079D" w:rsidRDefault="008D2930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726AB704" wp14:editId="19584DF3">
            <wp:simplePos x="0" y="0"/>
            <wp:positionH relativeFrom="margin">
              <wp:posOffset>38100</wp:posOffset>
            </wp:positionH>
            <wp:positionV relativeFrom="paragraph">
              <wp:posOffset>13335</wp:posOffset>
            </wp:positionV>
            <wp:extent cx="3219450" cy="1072515"/>
            <wp:effectExtent l="0" t="0" r="0" b="0"/>
            <wp:wrapTight wrapText="bothSides">
              <wp:wrapPolygon edited="0">
                <wp:start x="0" y="0"/>
                <wp:lineTo x="0" y="21101"/>
                <wp:lineTo x="21472" y="21101"/>
                <wp:lineTo x="21472" y="0"/>
                <wp:lineTo x="0" y="0"/>
              </wp:wrapPolygon>
            </wp:wrapTight>
            <wp:docPr id="1165630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30125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072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C97F5" w14:textId="3EDFC017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1AD5DAAF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98DB245" w14:textId="0B99C069" w:rsidR="00AA4C4E" w:rsidRPr="0063079D" w:rsidRDefault="008D2930" w:rsidP="008D2930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10"/>
          <w:pgSz w:w="11910" w:h="16840"/>
          <w:pgMar w:top="567" w:right="711" w:bottom="0" w:left="800" w:header="720" w:footer="720" w:gutter="0"/>
          <w:cols w:space="720"/>
        </w:sectPr>
      </w:pPr>
      <w:r w:rsidRPr="0063079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64512DD6">
                <wp:simplePos x="0" y="0"/>
                <wp:positionH relativeFrom="page">
                  <wp:posOffset>4216400</wp:posOffset>
                </wp:positionH>
                <wp:positionV relativeFrom="paragraph">
                  <wp:posOffset>800100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0CF9A4C3" w:rsidR="00AA4C4E" w:rsidRPr="0063079D" w:rsidRDefault="00F708F6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672E43C" w14:textId="69ACE412" w:rsidR="002141C5" w:rsidRPr="004D26FD" w:rsidRDefault="001451F2" w:rsidP="004D26FD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</w:t>
                              </w:r>
                              <w:r w:rsidR="00624F16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G C</w:t>
                              </w:r>
                              <w:r w:rsidR="00F708F6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ombo</w:t>
                              </w:r>
                              <w:r w:rsidR="00624F16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(SFP/Copper)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63" y="3084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3806CD2E" w:rsidR="00AA4C4E" w:rsidRPr="0063079D" w:rsidRDefault="00F708F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48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V to 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60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2477341E" w:rsidR="00AA4C4E" w:rsidRPr="0063079D" w:rsidRDefault="00F708F6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Ra</w:t>
                              </w:r>
                              <w:r w:rsidR="008638B2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c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k-mountable 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2pt;margin-top:63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18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0CF9A4C3" w:rsidR="00AA4C4E" w:rsidRPr="0063079D" w:rsidRDefault="00F708F6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672E43C" w14:textId="69ACE412" w:rsidR="002141C5" w:rsidRPr="004D26FD" w:rsidRDefault="001451F2" w:rsidP="004D26FD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</w:t>
                        </w:r>
                        <w:r w:rsidR="00624F16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G C</w:t>
                        </w:r>
                        <w:r w:rsidR="00F708F6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ombo</w:t>
                        </w:r>
                        <w:r w:rsidR="00624F16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(SFP/Copper)</w:t>
                        </w:r>
                      </w:p>
                    </w:txbxContent>
                  </v:textbox>
                </v:shape>
                <v:shape id="Text Box 5" o:spid="_x0000_s1029" type="#_x0000_t202" style="position:absolute;left:6963;top:3084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3806CD2E" w:rsidR="00AA4C4E" w:rsidRPr="0063079D" w:rsidRDefault="00F708F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48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V to 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60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2477341E" w:rsidR="00AA4C4E" w:rsidRPr="0063079D" w:rsidRDefault="00F708F6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Ra</w:t>
                        </w:r>
                        <w:r w:rsidR="008638B2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c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k-mountable 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eastAsiaTheme="minorEastAsia"/>
          <w:b/>
          <w:bCs/>
          <w:sz w:val="18"/>
          <w:szCs w:val="18"/>
          <w:lang w:eastAsia="zh-CN"/>
        </w:rPr>
        <w:t>EL284CMGI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is an optical convergence integrated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Managed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Industrial Ethernet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Switch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independently developed by our company. This product is mainly developed for the application of point-to-point networks, star networks, tree networks, and chain networks in the industrial field. It supports </w:t>
      </w:r>
      <w:r w:rsidR="00C46E88">
        <w:rPr>
          <w:rFonts w:eastAsiaTheme="minorEastAsia" w:hint="eastAsia"/>
          <w:sz w:val="18"/>
          <w:szCs w:val="18"/>
          <w:lang w:eastAsia="zh-CN"/>
        </w:rPr>
        <w:t>24</w:t>
      </w:r>
      <w:r w:rsidR="009827B7" w:rsidRPr="0063079D">
        <w:rPr>
          <w:rFonts w:eastAsiaTheme="minorEastAsia"/>
          <w:sz w:val="18"/>
          <w:szCs w:val="18"/>
          <w:lang w:eastAsia="zh-CN"/>
        </w:rPr>
        <w:t>-Port 10/100</w:t>
      </w:r>
      <w:r w:rsidR="004A4E2C" w:rsidRPr="0063079D">
        <w:rPr>
          <w:rFonts w:eastAsiaTheme="minorEastAsia"/>
          <w:sz w:val="18"/>
          <w:szCs w:val="18"/>
          <w:lang w:eastAsia="zh-CN"/>
        </w:rPr>
        <w:t>/1000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Base-TX and </w:t>
      </w:r>
      <w:r w:rsidR="001451F2">
        <w:rPr>
          <w:rFonts w:eastAsiaTheme="minorEastAsia" w:hint="eastAsia"/>
          <w:sz w:val="18"/>
          <w:szCs w:val="18"/>
          <w:lang w:eastAsia="zh-CN"/>
        </w:rPr>
        <w:t>4</w:t>
      </w:r>
      <w:r w:rsidR="00C46E88">
        <w:rPr>
          <w:rFonts w:eastAsiaTheme="minorEastAsia" w:hint="eastAsia"/>
          <w:sz w:val="18"/>
          <w:szCs w:val="18"/>
          <w:lang w:eastAsia="zh-CN"/>
        </w:rPr>
        <w:t>G Combo (</w:t>
      </w:r>
      <w:r w:rsidR="00745F97" w:rsidRPr="0063079D">
        <w:rPr>
          <w:rFonts w:eastAsiaTheme="minorEastAsia"/>
          <w:sz w:val="18"/>
          <w:szCs w:val="18"/>
          <w:lang w:eastAsia="zh-CN"/>
        </w:rPr>
        <w:t>SFP</w:t>
      </w:r>
      <w:r w:rsidR="00B90EBC">
        <w:rPr>
          <w:rFonts w:eastAsiaTheme="minorEastAsia" w:hint="eastAsia"/>
          <w:sz w:val="18"/>
          <w:szCs w:val="18"/>
          <w:lang w:eastAsia="zh-CN"/>
        </w:rPr>
        <w:t>/Copper)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, and the longest optical communication distance can reach </w:t>
      </w:r>
      <w:r w:rsidR="00745F97" w:rsidRPr="0063079D">
        <w:rPr>
          <w:rFonts w:eastAsiaTheme="minor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0KM. 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  <w:t xml:space="preserve">In addition to its compact size, it has a high-performance switching engine, a wavy aluminum alloy shell with IP40 protection level, a fanless design and efficient heat dissipation surface, and an installed power input terminal over-current, over-voltage, the </w:t>
      </w:r>
      <w:r>
        <w:rPr>
          <w:rFonts w:eastAsiaTheme="minorEastAsia"/>
          <w:b/>
          <w:bCs/>
          <w:sz w:val="18"/>
          <w:szCs w:val="18"/>
          <w:lang w:eastAsia="zh-CN"/>
        </w:rPr>
        <w:t>EL284CMGI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features DC</w:t>
      </w:r>
      <w:r w:rsidR="00F708F6">
        <w:rPr>
          <w:rFonts w:eastAsiaTheme="minorEastAsia" w:hint="eastAsia"/>
          <w:sz w:val="18"/>
          <w:szCs w:val="18"/>
          <w:lang w:eastAsia="zh-CN"/>
        </w:rPr>
        <w:t>48</w:t>
      </w:r>
      <w:r w:rsidR="009827B7" w:rsidRPr="0063079D">
        <w:rPr>
          <w:rFonts w:eastAsiaTheme="minorEastAsia"/>
          <w:sz w:val="18"/>
          <w:szCs w:val="18"/>
          <w:lang w:eastAsia="zh-CN"/>
        </w:rPr>
        <w:t>-</w:t>
      </w:r>
      <w:r w:rsidR="00F708F6">
        <w:rPr>
          <w:rFonts w:eastAsiaTheme="minorEastAsia" w:hint="eastAsia"/>
          <w:sz w:val="18"/>
          <w:szCs w:val="18"/>
          <w:lang w:eastAsia="zh-CN"/>
        </w:rPr>
        <w:t>60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V redundant power inputs, </w:t>
      </w:r>
      <w:r w:rsidR="008638B2">
        <w:rPr>
          <w:rFonts w:eastAsiaTheme="minorEastAsia" w:hint="eastAsia"/>
          <w:sz w:val="18"/>
          <w:szCs w:val="18"/>
          <w:lang w:eastAsia="zh-CN"/>
        </w:rPr>
        <w:t>19</w:t>
      </w:r>
      <w:r w:rsidR="008638B2">
        <w:rPr>
          <w:rFonts w:eastAsiaTheme="minorEastAsia"/>
          <w:sz w:val="18"/>
          <w:szCs w:val="18"/>
          <w:lang w:eastAsia="zh-CN"/>
        </w:rPr>
        <w:t>”</w:t>
      </w:r>
      <w:r w:rsidR="008638B2">
        <w:rPr>
          <w:rFonts w:eastAsiaTheme="minorEastAsia" w:hint="eastAsia"/>
          <w:sz w:val="18"/>
          <w:szCs w:val="18"/>
          <w:lang w:eastAsia="zh-CN"/>
        </w:rPr>
        <w:t xml:space="preserve"> rack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mounting, high-level EMI/EMC capability, and an operating temperature range of -40 to 75°C available. The </w:t>
      </w:r>
      <w:r>
        <w:rPr>
          <w:rFonts w:eastAsiaTheme="minorEastAsia"/>
          <w:b/>
          <w:bCs/>
          <w:sz w:val="18"/>
          <w:szCs w:val="18"/>
          <w:lang w:eastAsia="zh-CN"/>
        </w:rPr>
        <w:t>EL284CMGI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</w:t>
      </w:r>
      <w:r w:rsidR="009827B7" w:rsidRPr="0063079D">
        <w:rPr>
          <w:rFonts w:eastAsiaTheme="minorEastAsia"/>
          <w:sz w:val="18"/>
          <w:szCs w:val="18"/>
          <w:lang w:eastAsia="zh-CN"/>
        </w:rPr>
        <w:t>has also passed a 100% burn-in test to ensure it will function reliably in the field. Therefore, it can provide reliable and convenient solutions for users’ Ethernet equipment networking.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36D03C47" w:rsidR="009973E9" w:rsidRPr="0063079D" w:rsidRDefault="008638B2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RJ45+</w:t>
            </w:r>
            <w:r w:rsidR="00A931F8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Combo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7EBE84A7" w:rsidR="009973E9" w:rsidRPr="0063079D" w:rsidRDefault="008D2930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EL284CMGI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34DC3086" w:rsidR="009973E9" w:rsidRPr="0063079D" w:rsidRDefault="008638B2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*10/100/1000BaseT(X),Automatic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47FF6F29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1000Base-FX SFP</w:t>
            </w:r>
            <w:r w:rsidR="008638B2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/RJ45 combo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（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Support DDM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）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 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8638B2" w:rsidRDefault="009973E9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Power</w:t>
            </w:r>
          </w:p>
        </w:tc>
        <w:tc>
          <w:tcPr>
            <w:tcW w:w="3877" w:type="pct"/>
            <w:vAlign w:val="center"/>
          </w:tcPr>
          <w:p w14:paraId="349D4145" w14:textId="77777777" w:rsidR="009973E9" w:rsidRDefault="009973E9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Input voltage: DC</w:t>
            </w:r>
            <w:r w:rsid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48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</w:t>
            </w:r>
            <w:r w:rsid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60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V redundant power support </w:t>
            </w:r>
          </w:p>
          <w:p w14:paraId="201A4088" w14:textId="0FDDC764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DC input with reverse</w:t>
            </w: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noBreakHyphen/>
              <w:t>polarity &amp; over</w:t>
            </w: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noBreakHyphen/>
              <w:t>current protection</w:t>
            </w:r>
          </w:p>
        </w:tc>
      </w:tr>
      <w:tr w:rsidR="006A766E" w:rsidRPr="0063079D" w14:paraId="56EC5B1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94FCA38" w14:textId="4B9B829A" w:rsidR="006A766E" w:rsidRPr="0063079D" w:rsidRDefault="0010536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output</w:t>
            </w:r>
          </w:p>
        </w:tc>
        <w:tc>
          <w:tcPr>
            <w:tcW w:w="3877" w:type="pct"/>
            <w:vAlign w:val="center"/>
          </w:tcPr>
          <w:p w14:paraId="650DA128" w14:textId="7771EDDD" w:rsidR="006A766E" w:rsidRPr="0063079D" w:rsidRDefault="006A766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A766E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1 set of alarm output relay output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34EBE22A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Power: Green PWR LED</w:t>
            </w:r>
          </w:p>
          <w:p w14:paraId="58503F05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System: Green SYS LED</w:t>
            </w:r>
          </w:p>
          <w:p w14:paraId="198E93E3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Port: Green Link/Act for RJ45; Green Ulink/Act for SFP combo ports</w:t>
            </w:r>
          </w:p>
          <w:p w14:paraId="77FF916D" w14:textId="0DCC229E" w:rsidR="009973E9" w:rsidRPr="0063079D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Alarm: Yellow alarm LED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4CE878D1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 for 10BaseT</w:t>
            </w:r>
          </w:p>
          <w:p w14:paraId="0D6FB934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802.3u for 100BaseT(X) and 100BaseFX</w:t>
            </w:r>
          </w:p>
          <w:p w14:paraId="1220BA1D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802.3ab for 1000BaseT(X)</w:t>
            </w:r>
          </w:p>
          <w:p w14:paraId="0C90A32F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802.3z for 1000BaseSX/LX/LHX/ZX</w:t>
            </w:r>
          </w:p>
          <w:p w14:paraId="23D101D7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802.3x for flow control</w:t>
            </w:r>
          </w:p>
          <w:p w14:paraId="24405EB0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802.1D-2004 for Spanning Tree Protocol</w:t>
            </w:r>
          </w:p>
          <w:p w14:paraId="547D47A6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802.1w for Rapid Spanning Tree Protocol</w:t>
            </w:r>
          </w:p>
          <w:p w14:paraId="6532909B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802.1s for Multiple Spanning Tree Protocol</w:t>
            </w:r>
          </w:p>
          <w:p w14:paraId="5FE27A53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802.1p for Class of Service</w:t>
            </w:r>
          </w:p>
          <w:p w14:paraId="0E7BB133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802.1Q for VLAN Tagging</w:t>
            </w:r>
          </w:p>
          <w:p w14:paraId="3A49AC59" w14:textId="77777777" w:rsidR="008638B2" w:rsidRPr="008638B2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802.1X for authentication</w:t>
            </w:r>
          </w:p>
          <w:p w14:paraId="25672A0E" w14:textId="37659C5D" w:rsidR="009973E9" w:rsidRPr="0063079D" w:rsidRDefault="008638B2" w:rsidP="008638B2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8638B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IEEE 802.3ad for Port Trunk with LACP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10BASE-T: Cat3,4,5 UTP(≤100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100BASE-TX: Cat5 or later UTP(≤100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1000BASE-TX: Cat6 or later UTP(≤100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Store and Forward</w:t>
            </w:r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25F9BC01" w:rsidR="00E8487C" w:rsidRPr="0063079D" w:rsidRDefault="00C76390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41.664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5728144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8K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14181769" w:rsidR="00E8487C" w:rsidRPr="0063079D" w:rsidRDefault="00C76390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C76390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4.1Mbits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712288F1" w:rsidR="00E8487C" w:rsidRPr="0063079D" w:rsidRDefault="00C76390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56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G</w:t>
            </w:r>
          </w:p>
        </w:tc>
      </w:tr>
      <w:tr w:rsidR="00B55442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444880A9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10μs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5990F52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C76390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W 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Push-in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4FE5FB9E" w:rsidR="00E8487C" w:rsidRPr="0063079D" w:rsidRDefault="00C76390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5.5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877" w:type="pct"/>
            <w:vAlign w:val="center"/>
          </w:tcPr>
          <w:p w14:paraId="03013570" w14:textId="6D0BF716" w:rsidR="00E8487C" w:rsidRPr="0063079D" w:rsidRDefault="00C76390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440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300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44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 ±8kV Indirect,±15kV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IEC(EN)61000-4-3(RS):10V/m(80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IEC(EN)61000-4-4(EFT): power line:±4kV; data line:±2kV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IEC(EN)61000-4-5(Surge): power:±6kV CM/±4kV DM; data:±4kV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IEC(EN)61000-4-6(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):3V(10kHz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150kHz),10V(150kHz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AC2442" w:rsidRPr="0063079D" w14:paraId="535FB34B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0B7410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6145F1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C2442" w:rsidRPr="0063079D" w14:paraId="7581107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96E31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5C42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C2442" w:rsidRPr="0063079D" w14:paraId="5C6CF6A5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362455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0A911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131082B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3F093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1C520E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C2442" w:rsidRPr="0063079D" w14:paraId="332878E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7243F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9A67D7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C2442" w:rsidRPr="0063079D" w14:paraId="34BE2423" w14:textId="77777777" w:rsidTr="00417450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2B2151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74E127B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7CBE89EC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C2442" w:rsidRPr="0063079D" w14:paraId="72FCEA7B" w14:textId="77777777" w:rsidTr="00417450">
        <w:trPr>
          <w:trHeight w:val="360"/>
        </w:trPr>
        <w:tc>
          <w:tcPr>
            <w:tcW w:w="2269" w:type="dxa"/>
          </w:tcPr>
          <w:p w14:paraId="7D7D20DD" w14:textId="77777777" w:rsidR="00AC2442" w:rsidRPr="0063079D" w:rsidRDefault="00AC2442" w:rsidP="00870663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>MAC Address Table</w:t>
            </w:r>
          </w:p>
        </w:tc>
        <w:tc>
          <w:tcPr>
            <w:tcW w:w="7796" w:type="dxa"/>
          </w:tcPr>
          <w:p w14:paraId="4462A96F" w14:textId="77777777" w:rsidR="00AC2442" w:rsidRPr="0063079D" w:rsidRDefault="00AC2442" w:rsidP="00870663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80AD793" w14:textId="77777777" w:rsidR="00AC2442" w:rsidRPr="0063079D" w:rsidRDefault="00AC2442" w:rsidP="00870663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AC2442" w:rsidRPr="0063079D" w14:paraId="0C7D16A1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6BBC66D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35C2578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7BA538B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AC2442" w:rsidRPr="0063079D" w14:paraId="390C03FE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5D9CBA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7F674D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C2442" w:rsidRPr="0063079D" w14:paraId="47CF306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01FC7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03F4F3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C2442" w:rsidRPr="0063079D" w14:paraId="35407EB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2817CA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C98995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C2442" w:rsidRPr="0063079D" w14:paraId="1A189567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6493A86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4256E19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C2442" w:rsidRPr="0063079D" w14:paraId="6435CAE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C28517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1C9C27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C2442" w:rsidRPr="0063079D" w14:paraId="77FF1E01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EB52BE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0762E53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C2442" w:rsidRPr="0063079D" w14:paraId="635D0ECF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2EF5B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952F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C2442" w:rsidRPr="0063079D" w14:paraId="7A1F0B83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40E08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2963F0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C2442" w:rsidRPr="0063079D" w14:paraId="6C1C54DD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409A91D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51A96F36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C2442" w:rsidRPr="0063079D" w14:paraId="42F0762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5F091D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91843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C2442" w:rsidRPr="0063079D" w14:paraId="505F00DE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F1ECEC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51ACE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C2442" w:rsidRPr="0063079D" w14:paraId="0C6A401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5FDA3A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1E7BBF6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C2442" w:rsidRPr="0063079D" w14:paraId="62C7C418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3286C6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0D33C9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C2442" w:rsidRPr="0063079D" w14:paraId="63719B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4BAADC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A8813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C2442" w:rsidRPr="0063079D" w14:paraId="1B04426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86D47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6A95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C2442" w:rsidRPr="0063079D" w14:paraId="5F8358F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D748B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B06D0C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C2442" w:rsidRPr="0063079D" w14:paraId="1FD5339D" w14:textId="77777777" w:rsidTr="00417450">
        <w:trPr>
          <w:trHeight w:val="360"/>
        </w:trPr>
        <w:tc>
          <w:tcPr>
            <w:tcW w:w="2269" w:type="dxa"/>
            <w:noWrap/>
          </w:tcPr>
          <w:p w14:paraId="29C5CA0C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23E4E941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4B0111F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129CF12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4BF9D8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C2442" w:rsidRPr="0063079D" w14:paraId="25779D5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1A0F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9DF457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C2442" w:rsidRPr="0063079D" w14:paraId="503E75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8DC50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71C358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C2442" w:rsidRPr="0063079D" w14:paraId="72284EF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3459F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E6B36F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C2442" w:rsidRPr="0063079D" w14:paraId="366DF4F9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ECAC83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1470620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C2442" w:rsidRPr="0063079D" w14:paraId="673AC90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5BB8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B051B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C2442" w:rsidRPr="0063079D" w14:paraId="59DE2226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53E96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2E722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C2442" w:rsidRPr="0063079D" w14:paraId="597D084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9D0FFC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F1EF7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C2442" w:rsidRPr="0063079D" w14:paraId="7AF4F11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CB2F69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8AAC92F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C2442" w:rsidRPr="0063079D" w14:paraId="1436706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1D27B4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CFAD4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C2442" w:rsidRPr="0063079D" w14:paraId="5F67BDA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8203F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DE121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C2442" w:rsidRPr="0063079D" w14:paraId="41B1836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9E3F209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C8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3B9850D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20B85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20779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C2442" w:rsidRPr="0063079D" w14:paraId="10942728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5D622D6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A74DEC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C2442" w:rsidRPr="0063079D" w14:paraId="2BBD16BB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EAEE45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367B1AB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C2442" w:rsidRPr="0063079D" w14:paraId="200DA4B1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01DD083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62D4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C2442" w:rsidRPr="0063079D" w14:paraId="2BBF6ADF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673CC9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37C1F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C2442" w:rsidRPr="0063079D" w14:paraId="7F8D6BB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973B53E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6FCE9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C2442" w:rsidRPr="0063079D" w14:paraId="0FE299C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6ACE3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F75A9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C2442" w:rsidRPr="0063079D" w14:paraId="1259628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31791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BFEA05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C2442" w:rsidRPr="0063079D" w14:paraId="45B665B8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A24AAE2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3BBC668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C2442" w:rsidRPr="0063079D" w14:paraId="5429EEE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169166B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378DC0C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C2442" w:rsidRPr="0063079D" w14:paraId="0EF6E1BA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6CDF3E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4B68CFC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3631998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303E626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6451EE5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07DAE832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7DAED8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4D699E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C2442" w:rsidRPr="0063079D" w14:paraId="71D9288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40A7F4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C0F08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Trace route(IPv4)</w:t>
            </w:r>
          </w:p>
        </w:tc>
      </w:tr>
      <w:tr w:rsidR="00AC2442" w:rsidRPr="0063079D" w14:paraId="071CEC06" w14:textId="77777777" w:rsidTr="00417450">
        <w:trPr>
          <w:trHeight w:val="360"/>
        </w:trPr>
        <w:tc>
          <w:tcPr>
            <w:tcW w:w="2269" w:type="dxa"/>
            <w:noWrap/>
          </w:tcPr>
          <w:p w14:paraId="32F41AE2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9B81C27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0393B78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7B974C36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7653AFFF" w14:textId="21180C98" w:rsidR="00AC2442" w:rsidRPr="0063079D" w:rsidRDefault="00654F9A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="00AC2442"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AC2442" w:rsidRPr="0063079D" w14:paraId="6E8C87C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F22158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9A0F2B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C2442" w:rsidRPr="0063079D" w14:paraId="3924B9B4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2041148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7BBDBDB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C2442" w:rsidRPr="0063079D" w14:paraId="6B992BD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0F4F127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5FD438F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07827746" w14:textId="1DEB8184" w:rsidR="00023DA8" w:rsidRPr="00C76390" w:rsidRDefault="00C76390" w:rsidP="009767BA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C76390">
        <w:rPr>
          <w:rFonts w:ascii="Arial" w:eastAsiaTheme="minorHAnsi" w:hAnsi="Arial" w:cs="Arial" w:hint="eastAsia"/>
          <w:b/>
          <w:bCs/>
          <w:color w:val="2F5496" w:themeColor="accent1" w:themeShade="BF"/>
          <w:sz w:val="28"/>
          <w:szCs w:val="28"/>
        </w:rPr>
        <w:t>Dimensions</w:t>
      </w:r>
    </w:p>
    <w:p w14:paraId="55577DCC" w14:textId="7306DEE1" w:rsidR="00747595" w:rsidRDefault="00C76390">
      <w:pPr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9A153F9" wp14:editId="6D1F6992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82995" cy="3259455"/>
            <wp:effectExtent l="0" t="0" r="8255" b="17145"/>
            <wp:wrapNone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325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B41966" w14:textId="77777777" w:rsidR="00C76390" w:rsidRDefault="00C76390">
      <w:pPr>
        <w:rPr>
          <w:rFonts w:ascii="Arial" w:hAnsi="Arial" w:cs="Arial"/>
        </w:rPr>
      </w:pPr>
    </w:p>
    <w:p w14:paraId="313819D7" w14:textId="77777777" w:rsidR="00C76390" w:rsidRDefault="00C76390">
      <w:pPr>
        <w:rPr>
          <w:rFonts w:ascii="Arial" w:hAnsi="Arial" w:cs="Arial"/>
        </w:rPr>
      </w:pPr>
    </w:p>
    <w:p w14:paraId="5EA01CBB" w14:textId="77777777" w:rsidR="00C76390" w:rsidRDefault="00C76390">
      <w:pPr>
        <w:rPr>
          <w:rFonts w:ascii="Arial" w:hAnsi="Arial" w:cs="Arial"/>
        </w:rPr>
      </w:pPr>
    </w:p>
    <w:p w14:paraId="6F23553A" w14:textId="77777777" w:rsidR="00C76390" w:rsidRDefault="00C76390">
      <w:pPr>
        <w:rPr>
          <w:rFonts w:ascii="Arial" w:hAnsi="Arial" w:cs="Arial"/>
        </w:rPr>
      </w:pPr>
    </w:p>
    <w:p w14:paraId="6CF7022C" w14:textId="77777777" w:rsidR="00C76390" w:rsidRDefault="00C76390">
      <w:pPr>
        <w:rPr>
          <w:rFonts w:ascii="Arial" w:hAnsi="Arial" w:cs="Arial"/>
        </w:rPr>
      </w:pPr>
    </w:p>
    <w:p w14:paraId="3FF8A5BB" w14:textId="77777777" w:rsidR="00C76390" w:rsidRDefault="00C76390">
      <w:pPr>
        <w:rPr>
          <w:rFonts w:ascii="Arial" w:hAnsi="Arial" w:cs="Arial"/>
        </w:rPr>
      </w:pPr>
    </w:p>
    <w:p w14:paraId="70089A88" w14:textId="77777777" w:rsidR="00C76390" w:rsidRDefault="00C76390">
      <w:pPr>
        <w:rPr>
          <w:rFonts w:ascii="Arial" w:hAnsi="Arial" w:cs="Arial"/>
        </w:rPr>
      </w:pPr>
    </w:p>
    <w:p w14:paraId="1F90AB45" w14:textId="77777777" w:rsidR="00C76390" w:rsidRDefault="00C76390">
      <w:pPr>
        <w:rPr>
          <w:rFonts w:ascii="Arial" w:hAnsi="Arial" w:cs="Arial"/>
        </w:rPr>
      </w:pPr>
    </w:p>
    <w:p w14:paraId="09C8EB8F" w14:textId="77777777" w:rsidR="00C76390" w:rsidRDefault="00C76390">
      <w:pPr>
        <w:rPr>
          <w:rFonts w:ascii="Arial" w:hAnsi="Arial" w:cs="Arial"/>
        </w:rPr>
      </w:pPr>
    </w:p>
    <w:p w14:paraId="6271B2B4" w14:textId="77777777" w:rsidR="00C76390" w:rsidRDefault="00C76390">
      <w:pPr>
        <w:rPr>
          <w:rFonts w:ascii="Arial" w:hAnsi="Arial" w:cs="Arial"/>
        </w:rPr>
      </w:pPr>
    </w:p>
    <w:p w14:paraId="70C995D6" w14:textId="77777777" w:rsidR="00C76390" w:rsidRDefault="00C76390">
      <w:pPr>
        <w:rPr>
          <w:rFonts w:ascii="Arial" w:hAnsi="Arial" w:cs="Arial"/>
        </w:rPr>
      </w:pPr>
    </w:p>
    <w:p w14:paraId="36F5C451" w14:textId="77777777" w:rsidR="00C76390" w:rsidRDefault="00C76390">
      <w:pPr>
        <w:rPr>
          <w:rFonts w:ascii="Arial" w:hAnsi="Arial" w:cs="Arial"/>
        </w:rPr>
      </w:pPr>
    </w:p>
    <w:p w14:paraId="7D9A7861" w14:textId="77777777" w:rsidR="00C76390" w:rsidRDefault="00C76390">
      <w:pPr>
        <w:rPr>
          <w:rFonts w:ascii="Arial" w:hAnsi="Arial" w:cs="Arial"/>
        </w:rPr>
      </w:pPr>
    </w:p>
    <w:p w14:paraId="39D38F21" w14:textId="77777777" w:rsidR="00C76390" w:rsidRDefault="00C76390">
      <w:pPr>
        <w:rPr>
          <w:rFonts w:ascii="Arial" w:hAnsi="Arial" w:cs="Arial"/>
        </w:rPr>
      </w:pPr>
    </w:p>
    <w:p w14:paraId="5AF29987" w14:textId="77777777" w:rsidR="00C76390" w:rsidRDefault="00C76390">
      <w:pPr>
        <w:rPr>
          <w:rFonts w:ascii="Arial" w:hAnsi="Arial" w:cs="Arial"/>
        </w:rPr>
      </w:pPr>
    </w:p>
    <w:p w14:paraId="0946B887" w14:textId="77777777" w:rsidR="00C76390" w:rsidRDefault="00C76390">
      <w:pPr>
        <w:rPr>
          <w:rFonts w:ascii="Arial" w:hAnsi="Arial" w:cs="Arial"/>
        </w:rPr>
      </w:pPr>
    </w:p>
    <w:p w14:paraId="1EBBF14C" w14:textId="77777777" w:rsidR="00C76390" w:rsidRDefault="00C76390">
      <w:pPr>
        <w:rPr>
          <w:rFonts w:ascii="Arial" w:hAnsi="Arial" w:cs="Arial"/>
        </w:rPr>
      </w:pPr>
    </w:p>
    <w:p w14:paraId="0E089359" w14:textId="77777777" w:rsidR="00C76390" w:rsidRDefault="00C76390">
      <w:pPr>
        <w:rPr>
          <w:rFonts w:ascii="Arial" w:hAnsi="Arial" w:cs="Arial"/>
        </w:rPr>
      </w:pPr>
    </w:p>
    <w:p w14:paraId="55B2AF76" w14:textId="77777777" w:rsidR="00C76390" w:rsidRDefault="00C76390">
      <w:pPr>
        <w:rPr>
          <w:rFonts w:ascii="Arial" w:hAnsi="Arial" w:cs="Arial"/>
        </w:rPr>
      </w:pPr>
    </w:p>
    <w:p w14:paraId="3C5DBC20" w14:textId="77777777" w:rsidR="00C76390" w:rsidRPr="0063079D" w:rsidRDefault="00C76390">
      <w:pPr>
        <w:rPr>
          <w:rFonts w:ascii="Arial" w:hAnsi="Arial" w:cs="Arial"/>
        </w:rPr>
      </w:pPr>
    </w:p>
    <w:p w14:paraId="62BAC075" w14:textId="22A24905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568886EB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 Switch</w:t>
            </w:r>
          </w:p>
          <w:p w14:paraId="51377424" w14:textId="29093F59" w:rsidR="009973E9" w:rsidRPr="0063079D" w:rsidRDefault="00E33DB0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 w:rsidR="009767BA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G Combo</w:t>
            </w:r>
          </w:p>
        </w:tc>
        <w:tc>
          <w:tcPr>
            <w:tcW w:w="2881" w:type="dxa"/>
            <w:vAlign w:val="center"/>
          </w:tcPr>
          <w:p w14:paraId="576F598D" w14:textId="45507EB9" w:rsidR="009973E9" w:rsidRPr="0063079D" w:rsidRDefault="008D2930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EL284CMGI</w:t>
            </w:r>
          </w:p>
        </w:tc>
      </w:tr>
    </w:tbl>
    <w:p w14:paraId="37BD2574" w14:textId="0DDC93E9" w:rsidR="00AA4C4E" w:rsidRPr="0063079D" w:rsidRDefault="00AA4C4E" w:rsidP="009767BA">
      <w:pPr>
        <w:rPr>
          <w:rFonts w:ascii="Arial" w:hAnsi="Arial" w:cs="Arial"/>
        </w:rPr>
      </w:pPr>
    </w:p>
    <w:sectPr w:rsidR="00AA4C4E" w:rsidRPr="0063079D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15738" w14:textId="77777777" w:rsidR="00D344F4" w:rsidRDefault="00D344F4">
      <w:pPr>
        <w:rPr>
          <w:rFonts w:hint="eastAsia"/>
        </w:rPr>
      </w:pPr>
      <w:r>
        <w:separator/>
      </w:r>
    </w:p>
  </w:endnote>
  <w:endnote w:type="continuationSeparator" w:id="0">
    <w:p w14:paraId="77088F8B" w14:textId="77777777" w:rsidR="00D344F4" w:rsidRDefault="00D344F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057E" w14:textId="77777777" w:rsidR="00D344F4" w:rsidRDefault="00D344F4">
      <w:pPr>
        <w:rPr>
          <w:rFonts w:hint="eastAsia"/>
        </w:rPr>
      </w:pPr>
      <w:r>
        <w:separator/>
      </w:r>
    </w:p>
  </w:footnote>
  <w:footnote w:type="continuationSeparator" w:id="0">
    <w:p w14:paraId="5317CF08" w14:textId="77777777" w:rsidR="00D344F4" w:rsidRDefault="00D344F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65390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451F2"/>
    <w:rsid w:val="001566AC"/>
    <w:rsid w:val="001641D4"/>
    <w:rsid w:val="00172A75"/>
    <w:rsid w:val="001843BB"/>
    <w:rsid w:val="00185EB9"/>
    <w:rsid w:val="00194E33"/>
    <w:rsid w:val="001A3EFC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42AFD"/>
    <w:rsid w:val="0026334E"/>
    <w:rsid w:val="00271797"/>
    <w:rsid w:val="00280E6D"/>
    <w:rsid w:val="002A1FCC"/>
    <w:rsid w:val="002A521C"/>
    <w:rsid w:val="002B1A8D"/>
    <w:rsid w:val="002B52C3"/>
    <w:rsid w:val="002C2C7C"/>
    <w:rsid w:val="002E2DE8"/>
    <w:rsid w:val="0030033E"/>
    <w:rsid w:val="003242CD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A39BC"/>
    <w:rsid w:val="003A3E74"/>
    <w:rsid w:val="003C020E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63CFE"/>
    <w:rsid w:val="00490B74"/>
    <w:rsid w:val="004A2763"/>
    <w:rsid w:val="004A4E2C"/>
    <w:rsid w:val="004C44DF"/>
    <w:rsid w:val="004D0E82"/>
    <w:rsid w:val="004D26FD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4F16"/>
    <w:rsid w:val="00625627"/>
    <w:rsid w:val="0063079D"/>
    <w:rsid w:val="00631344"/>
    <w:rsid w:val="00647706"/>
    <w:rsid w:val="00654F9A"/>
    <w:rsid w:val="00672B89"/>
    <w:rsid w:val="00681898"/>
    <w:rsid w:val="0068259A"/>
    <w:rsid w:val="006843C5"/>
    <w:rsid w:val="00694508"/>
    <w:rsid w:val="006A766E"/>
    <w:rsid w:val="006C2C82"/>
    <w:rsid w:val="006C71EB"/>
    <w:rsid w:val="006C72C5"/>
    <w:rsid w:val="006C7FDB"/>
    <w:rsid w:val="006D0E26"/>
    <w:rsid w:val="006D3395"/>
    <w:rsid w:val="006D3ED6"/>
    <w:rsid w:val="006F0019"/>
    <w:rsid w:val="006F26CA"/>
    <w:rsid w:val="0070250B"/>
    <w:rsid w:val="0072158E"/>
    <w:rsid w:val="00742FB7"/>
    <w:rsid w:val="00745F97"/>
    <w:rsid w:val="00747595"/>
    <w:rsid w:val="0075246E"/>
    <w:rsid w:val="007636D8"/>
    <w:rsid w:val="00770B68"/>
    <w:rsid w:val="00774564"/>
    <w:rsid w:val="007832B9"/>
    <w:rsid w:val="00784E25"/>
    <w:rsid w:val="0079687D"/>
    <w:rsid w:val="007A012D"/>
    <w:rsid w:val="007B59C4"/>
    <w:rsid w:val="007D2DD1"/>
    <w:rsid w:val="007D30DF"/>
    <w:rsid w:val="007D5DED"/>
    <w:rsid w:val="007E7460"/>
    <w:rsid w:val="007E7F9F"/>
    <w:rsid w:val="00834BC5"/>
    <w:rsid w:val="008421AF"/>
    <w:rsid w:val="008423B7"/>
    <w:rsid w:val="008638B2"/>
    <w:rsid w:val="00864B81"/>
    <w:rsid w:val="008707FE"/>
    <w:rsid w:val="0087539B"/>
    <w:rsid w:val="00883F1A"/>
    <w:rsid w:val="00891487"/>
    <w:rsid w:val="0089435F"/>
    <w:rsid w:val="008A4A52"/>
    <w:rsid w:val="008B67E2"/>
    <w:rsid w:val="008C1918"/>
    <w:rsid w:val="008C4FA5"/>
    <w:rsid w:val="008D0EB1"/>
    <w:rsid w:val="008D2930"/>
    <w:rsid w:val="008D3977"/>
    <w:rsid w:val="008D647F"/>
    <w:rsid w:val="008E3C3D"/>
    <w:rsid w:val="00933C06"/>
    <w:rsid w:val="009353B4"/>
    <w:rsid w:val="009371B0"/>
    <w:rsid w:val="009436E4"/>
    <w:rsid w:val="00950462"/>
    <w:rsid w:val="009519D3"/>
    <w:rsid w:val="009573EE"/>
    <w:rsid w:val="00971793"/>
    <w:rsid w:val="009720A9"/>
    <w:rsid w:val="009767BA"/>
    <w:rsid w:val="009827B7"/>
    <w:rsid w:val="00993920"/>
    <w:rsid w:val="009956CB"/>
    <w:rsid w:val="009973E9"/>
    <w:rsid w:val="009A3A24"/>
    <w:rsid w:val="009A775B"/>
    <w:rsid w:val="009C25C3"/>
    <w:rsid w:val="009D1353"/>
    <w:rsid w:val="009E1A0E"/>
    <w:rsid w:val="009F324E"/>
    <w:rsid w:val="009F4511"/>
    <w:rsid w:val="00A074BD"/>
    <w:rsid w:val="00A314E7"/>
    <w:rsid w:val="00A43EB3"/>
    <w:rsid w:val="00A630B1"/>
    <w:rsid w:val="00A80C0C"/>
    <w:rsid w:val="00A91644"/>
    <w:rsid w:val="00A931F8"/>
    <w:rsid w:val="00A95F07"/>
    <w:rsid w:val="00AA06B3"/>
    <w:rsid w:val="00AA4C4E"/>
    <w:rsid w:val="00AB4DFD"/>
    <w:rsid w:val="00AC129D"/>
    <w:rsid w:val="00AC1B9F"/>
    <w:rsid w:val="00AC2442"/>
    <w:rsid w:val="00AD62F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6DB6"/>
    <w:rsid w:val="00B849EF"/>
    <w:rsid w:val="00B90EBC"/>
    <w:rsid w:val="00B978F4"/>
    <w:rsid w:val="00BA3852"/>
    <w:rsid w:val="00BB1CAC"/>
    <w:rsid w:val="00BC7A15"/>
    <w:rsid w:val="00BC7E0A"/>
    <w:rsid w:val="00BD7014"/>
    <w:rsid w:val="00BE76D6"/>
    <w:rsid w:val="00BF3449"/>
    <w:rsid w:val="00C002B1"/>
    <w:rsid w:val="00C07759"/>
    <w:rsid w:val="00C078E6"/>
    <w:rsid w:val="00C2339D"/>
    <w:rsid w:val="00C41B52"/>
    <w:rsid w:val="00C4402D"/>
    <w:rsid w:val="00C46E88"/>
    <w:rsid w:val="00C51DDF"/>
    <w:rsid w:val="00C61414"/>
    <w:rsid w:val="00C67679"/>
    <w:rsid w:val="00C76390"/>
    <w:rsid w:val="00C813A0"/>
    <w:rsid w:val="00CA0F5D"/>
    <w:rsid w:val="00CA137D"/>
    <w:rsid w:val="00CB459A"/>
    <w:rsid w:val="00CB6300"/>
    <w:rsid w:val="00CE37F4"/>
    <w:rsid w:val="00CF0824"/>
    <w:rsid w:val="00CF74E5"/>
    <w:rsid w:val="00D05CDB"/>
    <w:rsid w:val="00D209E5"/>
    <w:rsid w:val="00D344F4"/>
    <w:rsid w:val="00D365E9"/>
    <w:rsid w:val="00D829D7"/>
    <w:rsid w:val="00DA020F"/>
    <w:rsid w:val="00DA5307"/>
    <w:rsid w:val="00DA7F56"/>
    <w:rsid w:val="00DB3E11"/>
    <w:rsid w:val="00DB7CD9"/>
    <w:rsid w:val="00DC46A3"/>
    <w:rsid w:val="00DD3F61"/>
    <w:rsid w:val="00DD50E4"/>
    <w:rsid w:val="00DD6A68"/>
    <w:rsid w:val="00DE5829"/>
    <w:rsid w:val="00E03160"/>
    <w:rsid w:val="00E072D7"/>
    <w:rsid w:val="00E16290"/>
    <w:rsid w:val="00E2399D"/>
    <w:rsid w:val="00E33DB0"/>
    <w:rsid w:val="00E379EF"/>
    <w:rsid w:val="00E52E35"/>
    <w:rsid w:val="00E6345A"/>
    <w:rsid w:val="00E67DC5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708F6"/>
    <w:rsid w:val="00F8285D"/>
    <w:rsid w:val="00F84C5D"/>
    <w:rsid w:val="00F93D16"/>
    <w:rsid w:val="00FA24FC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701</Words>
  <Characters>4361</Characters>
  <Application>Microsoft Office Word</Application>
  <DocSecurity>0</DocSecurity>
  <Lines>290</Lines>
  <Paragraphs>230</Paragraphs>
  <ScaleCrop>false</ScaleCrop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238</cp:revision>
  <cp:lastPrinted>2021-05-25T01:37:00Z</cp:lastPrinted>
  <dcterms:created xsi:type="dcterms:W3CDTF">2021-05-24T07:23:00Z</dcterms:created>
  <dcterms:modified xsi:type="dcterms:W3CDTF">2026-10-20T14:47:00Z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