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F8B20" w14:textId="77777777" w:rsidR="00346F85" w:rsidRDefault="00346F85" w:rsidP="00ED058D">
      <w:pPr>
        <w:tabs>
          <w:tab w:val="num" w:pos="0"/>
        </w:tabs>
        <w:adjustRightInd w:val="0"/>
        <w:snapToGrid w:val="0"/>
        <w:spacing w:line="360" w:lineRule="auto"/>
        <w:rPr>
          <w:rFonts w:asciiTheme="minorEastAsia" w:eastAsiaTheme="minorEastAsia" w:hAnsiTheme="minorEastAsia" w:hint="eastAsia"/>
          <w:b/>
          <w:sz w:val="22"/>
          <w:szCs w:val="22"/>
        </w:rPr>
      </w:pPr>
    </w:p>
    <w:p w14:paraId="0D23DF32" w14:textId="77777777" w:rsidR="00346F85" w:rsidRDefault="00346F85" w:rsidP="00346F85">
      <w:pPr>
        <w:jc w:val="center"/>
        <w:rPr>
          <w:b/>
          <w:sz w:val="24"/>
          <w:szCs w:val="24"/>
        </w:rPr>
      </w:pPr>
    </w:p>
    <w:p w14:paraId="1FA51CB5" w14:textId="77777777" w:rsidR="00346F85" w:rsidRDefault="00346F85" w:rsidP="00346F85">
      <w:pPr>
        <w:jc w:val="center"/>
        <w:rPr>
          <w:b/>
          <w:sz w:val="24"/>
          <w:szCs w:val="24"/>
        </w:rPr>
      </w:pPr>
    </w:p>
    <w:p w14:paraId="0772C67A" w14:textId="77777777" w:rsidR="00346F85" w:rsidRDefault="00346F85" w:rsidP="00346F85">
      <w:pPr>
        <w:jc w:val="center"/>
        <w:rPr>
          <w:b/>
          <w:sz w:val="24"/>
          <w:szCs w:val="24"/>
        </w:rPr>
      </w:pPr>
    </w:p>
    <w:p w14:paraId="5C6A7AC2" w14:textId="77777777" w:rsidR="00346F85" w:rsidRDefault="00346F85" w:rsidP="00346F85">
      <w:pPr>
        <w:jc w:val="center"/>
        <w:rPr>
          <w:b/>
          <w:sz w:val="24"/>
          <w:szCs w:val="24"/>
        </w:rPr>
      </w:pPr>
    </w:p>
    <w:p w14:paraId="6391A066" w14:textId="77777777" w:rsidR="00346F85" w:rsidRDefault="00346F85" w:rsidP="00346F85">
      <w:pPr>
        <w:jc w:val="center"/>
        <w:rPr>
          <w:b/>
          <w:sz w:val="24"/>
          <w:szCs w:val="24"/>
        </w:rPr>
      </w:pPr>
    </w:p>
    <w:p w14:paraId="574108EE" w14:textId="2B26530E" w:rsidR="00346F85" w:rsidRPr="00346F85" w:rsidRDefault="00346F85" w:rsidP="00346F85">
      <w:pPr>
        <w:spacing w:line="360" w:lineRule="auto"/>
        <w:jc w:val="center"/>
        <w:rPr>
          <w:rFonts w:ascii="宋体" w:hAnsi="宋体" w:hint="eastAsia"/>
          <w:color w:val="000000"/>
          <w:sz w:val="24"/>
        </w:rPr>
      </w:pPr>
      <w:r w:rsidRPr="00346F85">
        <w:rPr>
          <w:rFonts w:ascii="宋体" w:hAnsi="宋体" w:hint="eastAsia"/>
          <w:b/>
          <w:sz w:val="24"/>
          <w:szCs w:val="24"/>
        </w:rPr>
        <w:t>公开文件-管理体系认证流程基本规定</w:t>
      </w:r>
    </w:p>
    <w:p w14:paraId="75007643" w14:textId="77777777" w:rsidR="00346F85" w:rsidRDefault="00346F85" w:rsidP="00346F85">
      <w:pPr>
        <w:rPr>
          <w:rFonts w:ascii="宋体"/>
          <w:color w:val="000000"/>
          <w:sz w:val="24"/>
        </w:rPr>
      </w:pPr>
    </w:p>
    <w:p w14:paraId="2DC5E672" w14:textId="77777777" w:rsidR="00346F85" w:rsidRDefault="00346F85" w:rsidP="00346F85">
      <w:pPr>
        <w:rPr>
          <w:rFonts w:ascii="宋体"/>
          <w:color w:val="000000"/>
          <w:sz w:val="24"/>
        </w:rPr>
      </w:pPr>
    </w:p>
    <w:p w14:paraId="1C2671DE" w14:textId="77777777" w:rsidR="00346F85" w:rsidRPr="00523C0F" w:rsidRDefault="00346F85" w:rsidP="00346F85">
      <w:pPr>
        <w:pStyle w:val="3"/>
        <w:tabs>
          <w:tab w:val="left" w:pos="600"/>
        </w:tabs>
        <w:kinsoku w:val="0"/>
        <w:overflowPunct w:val="0"/>
        <w:spacing w:before="0" w:after="0" w:line="480" w:lineRule="auto"/>
        <w:ind w:firstLineChars="1600" w:firstLine="3855"/>
        <w:jc w:val="left"/>
        <w:rPr>
          <w:rFonts w:ascii="宋体" w:hAnsi="宋体" w:hint="eastAsia"/>
          <w:b w:val="0"/>
          <w:sz w:val="24"/>
          <w:szCs w:val="24"/>
        </w:rPr>
      </w:pPr>
      <w:r w:rsidRPr="00523C0F">
        <w:rPr>
          <w:rFonts w:ascii="宋体" w:hAnsi="宋体" w:hint="eastAsia"/>
          <w:sz w:val="24"/>
          <w:szCs w:val="24"/>
        </w:rPr>
        <w:t>编</w:t>
      </w:r>
      <w:r w:rsidRPr="00523C0F">
        <w:rPr>
          <w:rFonts w:ascii="宋体" w:hAnsi="宋体"/>
          <w:sz w:val="24"/>
          <w:szCs w:val="24"/>
        </w:rPr>
        <w:tab/>
      </w:r>
      <w:r w:rsidRPr="00523C0F">
        <w:rPr>
          <w:rFonts w:ascii="宋体" w:hAnsi="宋体" w:hint="eastAsia"/>
          <w:sz w:val="24"/>
          <w:szCs w:val="24"/>
        </w:rPr>
        <w:t>制：编制小组</w:t>
      </w:r>
    </w:p>
    <w:p w14:paraId="09EB0BF2" w14:textId="77777777" w:rsidR="00346F85" w:rsidRDefault="00346F85" w:rsidP="00346F85">
      <w:pPr>
        <w:tabs>
          <w:tab w:val="left" w:pos="964"/>
        </w:tabs>
        <w:kinsoku w:val="0"/>
        <w:overflowPunct w:val="0"/>
        <w:spacing w:line="480" w:lineRule="auto"/>
        <w:ind w:firstLineChars="1500" w:firstLine="3614"/>
        <w:jc w:val="left"/>
        <w:rPr>
          <w:rFonts w:ascii="宋体" w:hAnsi="宋体" w:cs="新宋体" w:hint="eastAsia"/>
          <w:b/>
          <w:sz w:val="24"/>
          <w:szCs w:val="24"/>
        </w:rPr>
      </w:pPr>
    </w:p>
    <w:p w14:paraId="19360288" w14:textId="77777777" w:rsidR="00346F85" w:rsidRPr="00523C0F" w:rsidRDefault="00346F85" w:rsidP="00346F85">
      <w:pPr>
        <w:tabs>
          <w:tab w:val="left" w:pos="964"/>
        </w:tabs>
        <w:kinsoku w:val="0"/>
        <w:overflowPunct w:val="0"/>
        <w:spacing w:line="480" w:lineRule="auto"/>
        <w:ind w:firstLineChars="1600" w:firstLine="3855"/>
        <w:jc w:val="left"/>
        <w:rPr>
          <w:rFonts w:ascii="宋体" w:hAnsi="宋体" w:cs="新宋体" w:hint="eastAsia"/>
          <w:b/>
          <w:sz w:val="24"/>
          <w:szCs w:val="24"/>
        </w:rPr>
      </w:pPr>
      <w:r w:rsidRPr="00523C0F">
        <w:rPr>
          <w:rFonts w:ascii="宋体" w:hAnsi="宋体" w:cs="新宋体" w:hint="eastAsia"/>
          <w:b/>
          <w:sz w:val="24"/>
          <w:szCs w:val="24"/>
        </w:rPr>
        <w:t>审   核:  张道利</w:t>
      </w:r>
    </w:p>
    <w:p w14:paraId="480BD70D" w14:textId="77777777" w:rsidR="00346F85" w:rsidRDefault="00346F85" w:rsidP="00346F85">
      <w:pPr>
        <w:kinsoku w:val="0"/>
        <w:overflowPunct w:val="0"/>
        <w:spacing w:line="480" w:lineRule="auto"/>
        <w:ind w:firstLineChars="1550" w:firstLine="3735"/>
        <w:jc w:val="left"/>
        <w:rPr>
          <w:b/>
          <w:sz w:val="24"/>
          <w:szCs w:val="24"/>
        </w:rPr>
      </w:pPr>
    </w:p>
    <w:p w14:paraId="0945D7AE" w14:textId="77777777" w:rsidR="00346F85" w:rsidRPr="006D790F" w:rsidRDefault="00346F85" w:rsidP="00346F85">
      <w:pPr>
        <w:kinsoku w:val="0"/>
        <w:overflowPunct w:val="0"/>
        <w:spacing w:line="480" w:lineRule="auto"/>
        <w:ind w:firstLineChars="1600" w:firstLine="3855"/>
        <w:jc w:val="left"/>
        <w:rPr>
          <w:rFonts w:ascii="宋体" w:hAnsi="宋体" w:hint="eastAsia"/>
          <w:b/>
          <w:sz w:val="32"/>
          <w:szCs w:val="32"/>
        </w:rPr>
      </w:pPr>
      <w:r w:rsidRPr="00523C0F">
        <w:rPr>
          <w:rFonts w:ascii="宋体" w:hAnsi="宋体" w:cs="新宋体" w:hint="eastAsia"/>
          <w:b/>
          <w:sz w:val="24"/>
          <w:szCs w:val="24"/>
        </w:rPr>
        <w:t xml:space="preserve">批   </w:t>
      </w:r>
      <w:r w:rsidRPr="00523C0F">
        <w:rPr>
          <w:rFonts w:ascii="宋体" w:hAnsi="宋体" w:cs="新宋体" w:hint="eastAsia"/>
          <w:b/>
          <w:spacing w:val="1"/>
          <w:sz w:val="24"/>
          <w:szCs w:val="24"/>
        </w:rPr>
        <w:t>准：</w:t>
      </w:r>
      <w:r>
        <w:rPr>
          <w:rFonts w:ascii="宋体" w:hAnsi="宋体" w:cs="新宋体" w:hint="eastAsia"/>
          <w:b/>
          <w:spacing w:val="1"/>
          <w:sz w:val="32"/>
          <w:szCs w:val="32"/>
        </w:rPr>
        <w:t xml:space="preserve"> </w:t>
      </w:r>
    </w:p>
    <w:p w14:paraId="576FEC66" w14:textId="77777777" w:rsidR="00346F85" w:rsidRPr="00BA0110" w:rsidRDefault="00346F85" w:rsidP="00346F85">
      <w:pPr>
        <w:jc w:val="center"/>
        <w:rPr>
          <w:rFonts w:ascii="宋体"/>
          <w:color w:val="000000"/>
          <w:sz w:val="24"/>
        </w:rPr>
      </w:pPr>
    </w:p>
    <w:p w14:paraId="7BCCFC1D" w14:textId="77777777" w:rsidR="00346F85" w:rsidRDefault="00346F85" w:rsidP="00346F85">
      <w:pPr>
        <w:jc w:val="center"/>
        <w:rPr>
          <w:rFonts w:ascii="宋体"/>
          <w:color w:val="000000"/>
          <w:sz w:val="24"/>
        </w:rPr>
      </w:pPr>
    </w:p>
    <w:p w14:paraId="01F0D66E" w14:textId="77777777" w:rsidR="00346F85" w:rsidRDefault="00346F85" w:rsidP="00346F85">
      <w:pPr>
        <w:jc w:val="center"/>
        <w:rPr>
          <w:rFonts w:ascii="宋体"/>
          <w:color w:val="000000"/>
          <w:sz w:val="24"/>
        </w:rPr>
      </w:pPr>
    </w:p>
    <w:p w14:paraId="0F5EF109" w14:textId="77777777" w:rsidR="00346F85" w:rsidRDefault="00346F85" w:rsidP="00346F85">
      <w:pPr>
        <w:jc w:val="center"/>
        <w:rPr>
          <w:rFonts w:ascii="宋体"/>
          <w:color w:val="000000"/>
          <w:sz w:val="24"/>
        </w:rPr>
      </w:pPr>
    </w:p>
    <w:p w14:paraId="4851AD27" w14:textId="77777777" w:rsidR="00346F85" w:rsidRDefault="00346F85" w:rsidP="00346F85">
      <w:pPr>
        <w:jc w:val="center"/>
        <w:rPr>
          <w:rFonts w:ascii="宋体"/>
          <w:color w:val="000000"/>
          <w:sz w:val="24"/>
        </w:rPr>
      </w:pPr>
    </w:p>
    <w:p w14:paraId="006C9B92" w14:textId="77777777" w:rsidR="00346F85" w:rsidRDefault="00346F85" w:rsidP="00346F85">
      <w:pPr>
        <w:jc w:val="center"/>
        <w:rPr>
          <w:rFonts w:ascii="宋体"/>
          <w:color w:val="000000"/>
          <w:sz w:val="24"/>
        </w:rPr>
      </w:pPr>
    </w:p>
    <w:p w14:paraId="6198E0D1" w14:textId="77777777" w:rsidR="00346F85" w:rsidRDefault="00346F85" w:rsidP="00346F85">
      <w:pPr>
        <w:jc w:val="center"/>
        <w:rPr>
          <w:rFonts w:ascii="宋体"/>
          <w:color w:val="000000"/>
          <w:sz w:val="24"/>
        </w:rPr>
      </w:pPr>
    </w:p>
    <w:p w14:paraId="20CBDA18" w14:textId="77777777" w:rsidR="00346F85" w:rsidRDefault="00346F85" w:rsidP="00346F85">
      <w:pPr>
        <w:jc w:val="center"/>
        <w:rPr>
          <w:rFonts w:ascii="宋体"/>
          <w:color w:val="000000"/>
          <w:sz w:val="24"/>
        </w:rPr>
      </w:pPr>
    </w:p>
    <w:p w14:paraId="422E0B7D" w14:textId="77777777" w:rsidR="00346F85" w:rsidRDefault="00346F85" w:rsidP="00346F85">
      <w:pPr>
        <w:jc w:val="center"/>
        <w:rPr>
          <w:rFonts w:ascii="宋体"/>
          <w:color w:val="000000"/>
          <w:sz w:val="24"/>
        </w:rPr>
      </w:pPr>
    </w:p>
    <w:p w14:paraId="40F59548" w14:textId="77777777" w:rsidR="00346F85" w:rsidRDefault="00346F85" w:rsidP="00346F85">
      <w:pPr>
        <w:jc w:val="center"/>
        <w:rPr>
          <w:rFonts w:ascii="宋体"/>
          <w:color w:val="000000"/>
          <w:sz w:val="24"/>
        </w:rPr>
      </w:pPr>
    </w:p>
    <w:p w14:paraId="286CCAEB" w14:textId="77777777" w:rsidR="00346F85" w:rsidRDefault="00346F85" w:rsidP="00346F85">
      <w:pPr>
        <w:jc w:val="center"/>
        <w:rPr>
          <w:rFonts w:ascii="宋体"/>
          <w:color w:val="000000"/>
          <w:sz w:val="24"/>
        </w:rPr>
      </w:pPr>
    </w:p>
    <w:p w14:paraId="50A6036D" w14:textId="77777777" w:rsidR="005F0EE7" w:rsidRPr="000576B1" w:rsidRDefault="005F0EE7" w:rsidP="005F0EE7">
      <w:pPr>
        <w:pStyle w:val="7"/>
        <w:tabs>
          <w:tab w:val="left" w:pos="5370"/>
        </w:tabs>
        <w:kinsoku w:val="0"/>
        <w:overflowPunct w:val="0"/>
        <w:ind w:right="102" w:firstLineChars="199" w:firstLine="479"/>
        <w:rPr>
          <w:rFonts w:ascii="宋体" w:hAnsi="宋体" w:cs="新宋体" w:hint="eastAsia"/>
        </w:rPr>
      </w:pPr>
      <w:r w:rsidRPr="000576B1">
        <w:rPr>
          <w:rFonts w:hint="eastAsia"/>
          <w:kern w:val="0"/>
        </w:rPr>
        <w:t>初始</w:t>
      </w:r>
      <w:r w:rsidRPr="000576B1">
        <w:rPr>
          <w:kern w:val="0"/>
        </w:rPr>
        <w:t>发布日期</w:t>
      </w:r>
      <w:r w:rsidRPr="000576B1">
        <w:rPr>
          <w:rFonts w:ascii="宋体" w:hAnsi="宋体" w:cs="新宋体"/>
        </w:rPr>
        <w:t>:</w:t>
      </w:r>
      <w:r w:rsidRPr="000576B1">
        <w:rPr>
          <w:rFonts w:ascii="宋体" w:hAnsi="宋体" w:cs="新宋体"/>
          <w:spacing w:val="1"/>
        </w:rPr>
        <w:t xml:space="preserve"> </w:t>
      </w:r>
      <w:r w:rsidRPr="000576B1">
        <w:rPr>
          <w:rFonts w:ascii="宋体" w:hAnsi="宋体" w:cs="新宋体"/>
        </w:rPr>
        <w:t>20</w:t>
      </w:r>
      <w:r w:rsidRPr="000576B1">
        <w:rPr>
          <w:rFonts w:ascii="宋体" w:hAnsi="宋体" w:cs="新宋体" w:hint="eastAsia"/>
        </w:rPr>
        <w:t>23年</w:t>
      </w:r>
      <w:r w:rsidRPr="000576B1">
        <w:rPr>
          <w:rFonts w:ascii="宋体" w:hAnsi="宋体" w:cs="新宋体"/>
          <w:spacing w:val="-59"/>
        </w:rPr>
        <w:t xml:space="preserve"> </w:t>
      </w:r>
      <w:r w:rsidRPr="000576B1">
        <w:rPr>
          <w:rFonts w:ascii="宋体" w:hAnsi="宋体" w:cs="新宋体" w:hint="eastAsia"/>
          <w:spacing w:val="1"/>
        </w:rPr>
        <w:t>04</w:t>
      </w:r>
      <w:r w:rsidRPr="000576B1">
        <w:rPr>
          <w:rFonts w:ascii="宋体" w:hAnsi="宋体" w:cs="新宋体" w:hint="eastAsia"/>
        </w:rPr>
        <w:t xml:space="preserve">月15日         </w:t>
      </w:r>
      <w:r>
        <w:rPr>
          <w:rFonts w:ascii="宋体" w:hAnsi="宋体" w:cs="新宋体" w:hint="eastAsia"/>
        </w:rPr>
        <w:t xml:space="preserve">   </w:t>
      </w:r>
      <w:r w:rsidRPr="000576B1">
        <w:rPr>
          <w:rFonts w:ascii="宋体" w:hAnsi="宋体" w:cs="新宋体" w:hint="eastAsia"/>
        </w:rPr>
        <w:t xml:space="preserve">  </w:t>
      </w:r>
      <w:r w:rsidRPr="000576B1">
        <w:rPr>
          <w:rFonts w:hint="eastAsia"/>
          <w:kern w:val="0"/>
        </w:rPr>
        <w:t>修订</w:t>
      </w:r>
      <w:r w:rsidRPr="000576B1">
        <w:rPr>
          <w:kern w:val="0"/>
        </w:rPr>
        <w:t>/</w:t>
      </w:r>
      <w:r w:rsidRPr="000576B1">
        <w:rPr>
          <w:kern w:val="0"/>
        </w:rPr>
        <w:t>实施日期</w:t>
      </w:r>
      <w:r w:rsidRPr="000576B1">
        <w:rPr>
          <w:rFonts w:ascii="宋体" w:hAnsi="宋体" w:cs="新宋体"/>
        </w:rPr>
        <w:t>:</w:t>
      </w:r>
      <w:r w:rsidRPr="000576B1">
        <w:rPr>
          <w:rFonts w:ascii="宋体" w:hAnsi="宋体" w:cs="新宋体"/>
          <w:spacing w:val="1"/>
        </w:rPr>
        <w:t xml:space="preserve"> </w:t>
      </w:r>
      <w:r w:rsidRPr="000576B1">
        <w:rPr>
          <w:rFonts w:ascii="宋体" w:hAnsi="宋体" w:cs="新宋体"/>
        </w:rPr>
        <w:t>20</w:t>
      </w:r>
      <w:r w:rsidRPr="000576B1">
        <w:rPr>
          <w:rFonts w:ascii="宋体" w:hAnsi="宋体" w:cs="新宋体" w:hint="eastAsia"/>
        </w:rPr>
        <w:t>2</w:t>
      </w:r>
      <w:r>
        <w:rPr>
          <w:rFonts w:ascii="宋体" w:hAnsi="宋体" w:cs="新宋体" w:hint="eastAsia"/>
        </w:rPr>
        <w:t>6</w:t>
      </w:r>
      <w:r w:rsidRPr="000576B1">
        <w:rPr>
          <w:rFonts w:ascii="宋体" w:hAnsi="宋体" w:cs="新宋体" w:hint="eastAsia"/>
        </w:rPr>
        <w:t>年</w:t>
      </w:r>
      <w:r>
        <w:rPr>
          <w:rFonts w:ascii="宋体" w:hAnsi="宋体" w:cs="新宋体" w:hint="eastAsia"/>
          <w:spacing w:val="1"/>
        </w:rPr>
        <w:t>03</w:t>
      </w:r>
      <w:r w:rsidRPr="000576B1">
        <w:rPr>
          <w:rFonts w:ascii="宋体" w:hAnsi="宋体" w:cs="新宋体" w:hint="eastAsia"/>
        </w:rPr>
        <w:t>月</w:t>
      </w:r>
      <w:r>
        <w:rPr>
          <w:rFonts w:ascii="宋体" w:hAnsi="宋体" w:cs="新宋体" w:hint="eastAsia"/>
        </w:rPr>
        <w:t>01</w:t>
      </w:r>
      <w:r w:rsidRPr="000576B1">
        <w:rPr>
          <w:rFonts w:ascii="宋体" w:hAnsi="宋体" w:cs="新宋体" w:hint="eastAsia"/>
        </w:rPr>
        <w:t>日</w:t>
      </w:r>
    </w:p>
    <w:p w14:paraId="78646EC8" w14:textId="5DA72973" w:rsidR="00346F85" w:rsidRPr="005F0EE7" w:rsidRDefault="00346F85" w:rsidP="00346F85">
      <w:pPr>
        <w:widowControl/>
        <w:jc w:val="left"/>
        <w:rPr>
          <w:rFonts w:asciiTheme="minorEastAsia" w:eastAsiaTheme="minorEastAsia" w:hAnsiTheme="minorEastAsia" w:hint="eastAsia"/>
          <w:b/>
          <w:sz w:val="22"/>
          <w:szCs w:val="22"/>
        </w:rPr>
      </w:pPr>
    </w:p>
    <w:p w14:paraId="1A0EAFA3" w14:textId="77777777" w:rsidR="00346F85" w:rsidRDefault="00346F85" w:rsidP="00346F85">
      <w:pPr>
        <w:widowControl/>
        <w:jc w:val="left"/>
        <w:rPr>
          <w:rFonts w:asciiTheme="minorEastAsia" w:eastAsiaTheme="minorEastAsia" w:hAnsiTheme="minorEastAsia" w:hint="eastAsia"/>
          <w:b/>
          <w:sz w:val="22"/>
          <w:szCs w:val="22"/>
        </w:rPr>
      </w:pPr>
    </w:p>
    <w:p w14:paraId="5137D2CC" w14:textId="77777777" w:rsidR="00346F85" w:rsidRDefault="00346F85" w:rsidP="00346F85">
      <w:pPr>
        <w:widowControl/>
        <w:jc w:val="left"/>
        <w:rPr>
          <w:rFonts w:asciiTheme="minorEastAsia" w:eastAsiaTheme="minorEastAsia" w:hAnsiTheme="minorEastAsia" w:hint="eastAsia"/>
          <w:b/>
          <w:sz w:val="22"/>
          <w:szCs w:val="22"/>
        </w:rPr>
      </w:pPr>
    </w:p>
    <w:p w14:paraId="166069D0" w14:textId="77777777" w:rsidR="00346F85" w:rsidRPr="00B3006E" w:rsidRDefault="00346F85" w:rsidP="00346F85">
      <w:pPr>
        <w:widowControl/>
        <w:jc w:val="left"/>
        <w:rPr>
          <w:rFonts w:asciiTheme="minorEastAsia" w:eastAsiaTheme="minorEastAsia" w:hAnsiTheme="minorEastAsia" w:hint="eastAsia"/>
          <w:b/>
          <w:sz w:val="22"/>
          <w:szCs w:val="22"/>
        </w:rPr>
      </w:pPr>
    </w:p>
    <w:p w14:paraId="13D3FF5C" w14:textId="77777777" w:rsidR="00346F85" w:rsidRDefault="00346F85" w:rsidP="00346F85">
      <w:pPr>
        <w:widowControl/>
        <w:jc w:val="left"/>
        <w:rPr>
          <w:rFonts w:asciiTheme="minorEastAsia" w:eastAsiaTheme="minorEastAsia" w:hAnsiTheme="minorEastAsia" w:hint="eastAsia"/>
          <w:b/>
          <w:sz w:val="22"/>
          <w:szCs w:val="22"/>
        </w:rPr>
      </w:pPr>
    </w:p>
    <w:p w14:paraId="38318920" w14:textId="77777777" w:rsidR="00346F85" w:rsidRDefault="00346F85" w:rsidP="00346F85">
      <w:pPr>
        <w:widowControl/>
        <w:jc w:val="left"/>
        <w:rPr>
          <w:rFonts w:asciiTheme="minorEastAsia" w:eastAsiaTheme="minorEastAsia" w:hAnsiTheme="minorEastAsia" w:hint="eastAsia"/>
          <w:b/>
          <w:sz w:val="22"/>
          <w:szCs w:val="22"/>
        </w:rPr>
      </w:pPr>
    </w:p>
    <w:p w14:paraId="73AB0FF5" w14:textId="77777777" w:rsidR="00346F85" w:rsidRDefault="00346F85" w:rsidP="00346F85">
      <w:pPr>
        <w:widowControl/>
        <w:jc w:val="left"/>
        <w:rPr>
          <w:rFonts w:asciiTheme="minorEastAsia" w:eastAsiaTheme="minorEastAsia" w:hAnsiTheme="minorEastAsia" w:hint="eastAsia"/>
          <w:b/>
          <w:sz w:val="22"/>
          <w:szCs w:val="22"/>
        </w:rPr>
      </w:pPr>
    </w:p>
    <w:p w14:paraId="2668AAC4" w14:textId="77777777" w:rsidR="00346F85" w:rsidRDefault="00346F85" w:rsidP="00346F85">
      <w:pPr>
        <w:widowControl/>
        <w:jc w:val="left"/>
        <w:rPr>
          <w:rFonts w:asciiTheme="minorEastAsia" w:eastAsiaTheme="minorEastAsia" w:hAnsiTheme="minorEastAsia" w:hint="eastAsia"/>
          <w:b/>
          <w:sz w:val="22"/>
          <w:szCs w:val="22"/>
        </w:rPr>
      </w:pPr>
    </w:p>
    <w:p w14:paraId="13BFE671" w14:textId="77777777" w:rsidR="00346F85" w:rsidRDefault="00346F85" w:rsidP="00346F85">
      <w:pPr>
        <w:spacing w:line="360" w:lineRule="auto"/>
        <w:jc w:val="center"/>
        <w:rPr>
          <w:rFonts w:asciiTheme="majorEastAsia" w:eastAsiaTheme="majorEastAsia" w:hAnsiTheme="majorEastAsia" w:cs="Arial" w:hint="eastAsia"/>
          <w:b/>
          <w:sz w:val="24"/>
        </w:rPr>
      </w:pPr>
      <w:r>
        <w:rPr>
          <w:rFonts w:asciiTheme="majorEastAsia" w:eastAsiaTheme="majorEastAsia" w:hAnsiTheme="majorEastAsia" w:cs="Arial"/>
          <w:b/>
          <w:sz w:val="24"/>
        </w:rPr>
        <w:lastRenderedPageBreak/>
        <w:t>修改记录页</w:t>
      </w:r>
    </w:p>
    <w:tbl>
      <w:tblPr>
        <w:tblW w:w="10632" w:type="dxa"/>
        <w:tblInd w:w="-45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firstRow="0" w:lastRow="0" w:firstColumn="0" w:lastColumn="0" w:noHBand="0" w:noVBand="0"/>
      </w:tblPr>
      <w:tblGrid>
        <w:gridCol w:w="709"/>
        <w:gridCol w:w="3686"/>
        <w:gridCol w:w="708"/>
        <w:gridCol w:w="1276"/>
        <w:gridCol w:w="1701"/>
        <w:gridCol w:w="1276"/>
        <w:gridCol w:w="1276"/>
      </w:tblGrid>
      <w:tr w:rsidR="00346F85" w14:paraId="5EC63668" w14:textId="77777777" w:rsidTr="005E013C">
        <w:trPr>
          <w:trHeight w:hRule="exact" w:val="567"/>
        </w:trPr>
        <w:tc>
          <w:tcPr>
            <w:tcW w:w="709" w:type="dxa"/>
            <w:vAlign w:val="center"/>
          </w:tcPr>
          <w:p w14:paraId="43F83F36" w14:textId="77777777" w:rsidR="00346F85" w:rsidRPr="00B3006E" w:rsidRDefault="00346F85" w:rsidP="00F01F23">
            <w:pPr>
              <w:kinsoku w:val="0"/>
              <w:overflowPunct w:val="0"/>
              <w:spacing w:before="16" w:line="240" w:lineRule="exact"/>
              <w:jc w:val="center"/>
              <w:rPr>
                <w:rFonts w:asciiTheme="minorEastAsia" w:hAnsiTheme="minorEastAsia" w:hint="eastAsia"/>
                <w:b/>
                <w:sz w:val="22"/>
                <w:szCs w:val="22"/>
              </w:rPr>
            </w:pPr>
            <w:r w:rsidRPr="00B3006E">
              <w:rPr>
                <w:rFonts w:asciiTheme="minorEastAsia" w:hAnsiTheme="minorEastAsia" w:hint="eastAsia"/>
                <w:b/>
                <w:sz w:val="22"/>
                <w:szCs w:val="22"/>
              </w:rPr>
              <w:t>序号</w:t>
            </w:r>
          </w:p>
        </w:tc>
        <w:tc>
          <w:tcPr>
            <w:tcW w:w="3686" w:type="dxa"/>
            <w:vAlign w:val="center"/>
          </w:tcPr>
          <w:p w14:paraId="259DE35E" w14:textId="77777777" w:rsidR="00346F85" w:rsidRPr="00B3006E" w:rsidRDefault="00346F85" w:rsidP="00F01F23">
            <w:pPr>
              <w:kinsoku w:val="0"/>
              <w:overflowPunct w:val="0"/>
              <w:spacing w:before="16" w:line="240" w:lineRule="exact"/>
              <w:jc w:val="center"/>
              <w:rPr>
                <w:rFonts w:asciiTheme="minorEastAsia" w:hAnsiTheme="minorEastAsia" w:hint="eastAsia"/>
                <w:b/>
                <w:sz w:val="22"/>
                <w:szCs w:val="22"/>
              </w:rPr>
            </w:pPr>
            <w:r w:rsidRPr="00B3006E">
              <w:rPr>
                <w:rFonts w:asciiTheme="minorEastAsia" w:hAnsiTheme="minorEastAsia" w:hint="eastAsia"/>
                <w:b/>
                <w:sz w:val="22"/>
                <w:szCs w:val="22"/>
              </w:rPr>
              <w:t>修定内容</w:t>
            </w:r>
          </w:p>
        </w:tc>
        <w:tc>
          <w:tcPr>
            <w:tcW w:w="708" w:type="dxa"/>
            <w:vAlign w:val="center"/>
          </w:tcPr>
          <w:p w14:paraId="35286471" w14:textId="77777777" w:rsidR="00346F85" w:rsidRPr="00B3006E" w:rsidRDefault="00346F85" w:rsidP="00F01F23">
            <w:pPr>
              <w:kinsoku w:val="0"/>
              <w:overflowPunct w:val="0"/>
              <w:spacing w:before="16" w:line="240" w:lineRule="exact"/>
              <w:jc w:val="center"/>
              <w:rPr>
                <w:rFonts w:asciiTheme="minorEastAsia" w:hAnsiTheme="minorEastAsia" w:hint="eastAsia"/>
                <w:b/>
                <w:sz w:val="22"/>
                <w:szCs w:val="22"/>
              </w:rPr>
            </w:pPr>
            <w:r w:rsidRPr="00B3006E">
              <w:rPr>
                <w:rFonts w:asciiTheme="minorEastAsia" w:hAnsiTheme="minorEastAsia" w:hint="eastAsia"/>
                <w:b/>
                <w:sz w:val="22"/>
                <w:szCs w:val="22"/>
              </w:rPr>
              <w:t>版次</w:t>
            </w:r>
          </w:p>
        </w:tc>
        <w:tc>
          <w:tcPr>
            <w:tcW w:w="1276" w:type="dxa"/>
            <w:vAlign w:val="center"/>
          </w:tcPr>
          <w:p w14:paraId="69A20DFA" w14:textId="77777777" w:rsidR="00346F85" w:rsidRPr="00B3006E" w:rsidRDefault="00346F85" w:rsidP="00F01F23">
            <w:pPr>
              <w:kinsoku w:val="0"/>
              <w:overflowPunct w:val="0"/>
              <w:spacing w:before="16" w:line="240" w:lineRule="exact"/>
              <w:jc w:val="center"/>
              <w:rPr>
                <w:rFonts w:asciiTheme="minorEastAsia" w:hAnsiTheme="minorEastAsia" w:hint="eastAsia"/>
                <w:b/>
                <w:sz w:val="22"/>
                <w:szCs w:val="22"/>
              </w:rPr>
            </w:pPr>
            <w:r w:rsidRPr="00B3006E">
              <w:rPr>
                <w:rFonts w:asciiTheme="minorEastAsia" w:hAnsiTheme="minorEastAsia" w:hint="eastAsia"/>
                <w:b/>
                <w:color w:val="000000"/>
                <w:kern w:val="0"/>
                <w:sz w:val="22"/>
                <w:szCs w:val="22"/>
              </w:rPr>
              <w:t>编制/修订</w:t>
            </w:r>
          </w:p>
        </w:tc>
        <w:tc>
          <w:tcPr>
            <w:tcW w:w="1701" w:type="dxa"/>
            <w:vAlign w:val="center"/>
          </w:tcPr>
          <w:p w14:paraId="08FF223D" w14:textId="77777777" w:rsidR="00346F85" w:rsidRPr="00B3006E" w:rsidRDefault="00346F85" w:rsidP="00F01F23">
            <w:pPr>
              <w:kinsoku w:val="0"/>
              <w:overflowPunct w:val="0"/>
              <w:spacing w:before="16" w:line="240" w:lineRule="exact"/>
              <w:jc w:val="center"/>
              <w:rPr>
                <w:rFonts w:asciiTheme="minorEastAsia" w:hAnsiTheme="minorEastAsia" w:hint="eastAsia"/>
                <w:b/>
                <w:sz w:val="22"/>
                <w:szCs w:val="22"/>
              </w:rPr>
            </w:pPr>
            <w:r w:rsidRPr="00B3006E">
              <w:rPr>
                <w:rFonts w:asciiTheme="minorEastAsia" w:hAnsiTheme="minorEastAsia" w:hint="eastAsia"/>
                <w:b/>
                <w:color w:val="000000"/>
                <w:kern w:val="0"/>
                <w:sz w:val="22"/>
                <w:szCs w:val="22"/>
              </w:rPr>
              <w:t>编制/修订</w:t>
            </w:r>
            <w:r w:rsidRPr="00B3006E">
              <w:rPr>
                <w:rFonts w:asciiTheme="minorEastAsia" w:hAnsiTheme="minorEastAsia" w:hint="eastAsia"/>
                <w:b/>
                <w:sz w:val="22"/>
                <w:szCs w:val="22"/>
              </w:rPr>
              <w:t>日期</w:t>
            </w:r>
          </w:p>
        </w:tc>
        <w:tc>
          <w:tcPr>
            <w:tcW w:w="1276" w:type="dxa"/>
            <w:vAlign w:val="center"/>
          </w:tcPr>
          <w:p w14:paraId="3ED13FA6" w14:textId="77777777" w:rsidR="00346F85" w:rsidRPr="00B3006E" w:rsidRDefault="00346F85" w:rsidP="00F01F23">
            <w:pPr>
              <w:kinsoku w:val="0"/>
              <w:overflowPunct w:val="0"/>
              <w:spacing w:before="16" w:line="240" w:lineRule="exact"/>
              <w:jc w:val="center"/>
              <w:rPr>
                <w:rFonts w:asciiTheme="minorEastAsia" w:hAnsiTheme="minorEastAsia" w:hint="eastAsia"/>
                <w:b/>
                <w:sz w:val="22"/>
                <w:szCs w:val="22"/>
              </w:rPr>
            </w:pPr>
            <w:r w:rsidRPr="00B3006E">
              <w:rPr>
                <w:rFonts w:asciiTheme="minorEastAsia" w:hAnsiTheme="minorEastAsia" w:hint="eastAsia"/>
                <w:b/>
                <w:sz w:val="22"/>
                <w:szCs w:val="22"/>
              </w:rPr>
              <w:t>批准人</w:t>
            </w:r>
          </w:p>
        </w:tc>
        <w:tc>
          <w:tcPr>
            <w:tcW w:w="1276" w:type="dxa"/>
            <w:vAlign w:val="center"/>
          </w:tcPr>
          <w:p w14:paraId="7C8393B3" w14:textId="77777777" w:rsidR="00346F85" w:rsidRPr="00B3006E" w:rsidRDefault="00346F85" w:rsidP="00F01F23">
            <w:pPr>
              <w:kinsoku w:val="0"/>
              <w:overflowPunct w:val="0"/>
              <w:spacing w:before="16" w:line="240" w:lineRule="exact"/>
              <w:jc w:val="center"/>
              <w:rPr>
                <w:rFonts w:asciiTheme="minorEastAsia" w:hAnsiTheme="minorEastAsia" w:hint="eastAsia"/>
                <w:b/>
                <w:sz w:val="22"/>
                <w:szCs w:val="22"/>
              </w:rPr>
            </w:pPr>
            <w:r w:rsidRPr="00B3006E">
              <w:rPr>
                <w:rFonts w:asciiTheme="minorEastAsia" w:hAnsiTheme="minorEastAsia" w:hint="eastAsia"/>
                <w:b/>
                <w:sz w:val="22"/>
                <w:szCs w:val="22"/>
              </w:rPr>
              <w:t>生效日期</w:t>
            </w:r>
          </w:p>
        </w:tc>
      </w:tr>
      <w:tr w:rsidR="005E013C" w14:paraId="63A4E9A7" w14:textId="77777777" w:rsidTr="005E013C">
        <w:trPr>
          <w:trHeight w:hRule="exact" w:val="567"/>
        </w:trPr>
        <w:tc>
          <w:tcPr>
            <w:tcW w:w="709" w:type="dxa"/>
            <w:vAlign w:val="center"/>
          </w:tcPr>
          <w:p w14:paraId="752221B3" w14:textId="069CE7E1" w:rsidR="005E013C" w:rsidRPr="00B3006E" w:rsidRDefault="005E013C" w:rsidP="005E013C">
            <w:pPr>
              <w:kinsoku w:val="0"/>
              <w:overflowPunct w:val="0"/>
              <w:spacing w:line="440" w:lineRule="exact"/>
              <w:jc w:val="center"/>
              <w:rPr>
                <w:rFonts w:asciiTheme="minorEastAsia" w:hAnsiTheme="minorEastAsia" w:hint="eastAsia"/>
                <w:szCs w:val="21"/>
              </w:rPr>
            </w:pPr>
            <w:r w:rsidRPr="006D080F">
              <w:rPr>
                <w:rFonts w:ascii="宋体" w:hAnsi="宋体" w:hint="eastAsia"/>
                <w:szCs w:val="21"/>
              </w:rPr>
              <w:t>01</w:t>
            </w:r>
          </w:p>
        </w:tc>
        <w:tc>
          <w:tcPr>
            <w:tcW w:w="3686" w:type="dxa"/>
            <w:vAlign w:val="center"/>
          </w:tcPr>
          <w:p w14:paraId="3973BBC6" w14:textId="3F7F0E6E" w:rsidR="005E013C" w:rsidRPr="00B3006E" w:rsidRDefault="005E013C" w:rsidP="005E013C">
            <w:pPr>
              <w:kinsoku w:val="0"/>
              <w:overflowPunct w:val="0"/>
              <w:spacing w:line="440" w:lineRule="exact"/>
              <w:jc w:val="center"/>
              <w:rPr>
                <w:rFonts w:asciiTheme="minorEastAsia" w:hAnsiTheme="minorEastAsia" w:hint="eastAsia"/>
                <w:szCs w:val="21"/>
              </w:rPr>
            </w:pPr>
            <w:r w:rsidRPr="006D080F">
              <w:rPr>
                <w:rFonts w:ascii="宋体" w:hAnsi="宋体" w:hint="eastAsia"/>
                <w:szCs w:val="21"/>
              </w:rPr>
              <w:t>新制定</w:t>
            </w:r>
          </w:p>
        </w:tc>
        <w:tc>
          <w:tcPr>
            <w:tcW w:w="708" w:type="dxa"/>
            <w:vAlign w:val="center"/>
          </w:tcPr>
          <w:p w14:paraId="27F77C90" w14:textId="676D0175"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A/0</w:t>
            </w:r>
          </w:p>
        </w:tc>
        <w:tc>
          <w:tcPr>
            <w:tcW w:w="1276" w:type="dxa"/>
            <w:vAlign w:val="center"/>
          </w:tcPr>
          <w:p w14:paraId="5C726DC9" w14:textId="6610987B"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color w:val="000000"/>
                <w:kern w:val="0"/>
                <w:szCs w:val="21"/>
              </w:rPr>
              <w:t>编制小组</w:t>
            </w:r>
          </w:p>
        </w:tc>
        <w:tc>
          <w:tcPr>
            <w:tcW w:w="1701" w:type="dxa"/>
            <w:vAlign w:val="center"/>
          </w:tcPr>
          <w:p w14:paraId="2CEAB12E" w14:textId="6A8C2B60"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kern w:val="0"/>
                <w:szCs w:val="21"/>
              </w:rPr>
              <w:t>2023.4.9</w:t>
            </w:r>
          </w:p>
        </w:tc>
        <w:tc>
          <w:tcPr>
            <w:tcW w:w="1276" w:type="dxa"/>
            <w:vAlign w:val="center"/>
          </w:tcPr>
          <w:p w14:paraId="429C0089" w14:textId="3D874AAE"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徐文露</w:t>
            </w:r>
          </w:p>
        </w:tc>
        <w:tc>
          <w:tcPr>
            <w:tcW w:w="1276" w:type="dxa"/>
            <w:vAlign w:val="center"/>
          </w:tcPr>
          <w:p w14:paraId="75CD64E7" w14:textId="24EE8666"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kern w:val="0"/>
                <w:szCs w:val="21"/>
              </w:rPr>
              <w:t>2023.4.15</w:t>
            </w:r>
          </w:p>
        </w:tc>
      </w:tr>
      <w:tr w:rsidR="005E013C" w14:paraId="0E96F3FC" w14:textId="77777777" w:rsidTr="005E013C">
        <w:trPr>
          <w:trHeight w:hRule="exact" w:val="857"/>
        </w:trPr>
        <w:tc>
          <w:tcPr>
            <w:tcW w:w="709" w:type="dxa"/>
            <w:vAlign w:val="center"/>
          </w:tcPr>
          <w:p w14:paraId="48A48FB2" w14:textId="307E1756" w:rsidR="005E013C" w:rsidRPr="00B3006E" w:rsidRDefault="005E013C" w:rsidP="005E013C">
            <w:pPr>
              <w:kinsoku w:val="0"/>
              <w:overflowPunct w:val="0"/>
              <w:spacing w:line="440" w:lineRule="exact"/>
              <w:jc w:val="center"/>
              <w:rPr>
                <w:rFonts w:asciiTheme="minorEastAsia" w:hAnsiTheme="minorEastAsia" w:hint="eastAsia"/>
                <w:szCs w:val="21"/>
              </w:rPr>
            </w:pPr>
            <w:r w:rsidRPr="006D080F">
              <w:rPr>
                <w:rFonts w:ascii="宋体" w:hAnsi="宋体"/>
                <w:szCs w:val="21"/>
              </w:rPr>
              <w:t>02</w:t>
            </w:r>
          </w:p>
        </w:tc>
        <w:tc>
          <w:tcPr>
            <w:tcW w:w="3686" w:type="dxa"/>
            <w:vAlign w:val="center"/>
          </w:tcPr>
          <w:p w14:paraId="6C298C4F" w14:textId="1450DEE5" w:rsidR="005E013C" w:rsidRPr="00B3006E" w:rsidRDefault="005E013C" w:rsidP="005E013C">
            <w:pPr>
              <w:kinsoku w:val="0"/>
              <w:overflowPunct w:val="0"/>
              <w:spacing w:line="440" w:lineRule="exact"/>
              <w:jc w:val="center"/>
              <w:rPr>
                <w:rFonts w:asciiTheme="minorEastAsia" w:hAnsiTheme="minorEastAsia" w:hint="eastAsia"/>
                <w:szCs w:val="21"/>
              </w:rPr>
            </w:pPr>
            <w:r w:rsidRPr="006D080F">
              <w:rPr>
                <w:rFonts w:ascii="宋体" w:hAnsi="宋体" w:hint="eastAsia"/>
                <w:szCs w:val="21"/>
              </w:rPr>
              <w:t>职能调整</w:t>
            </w:r>
          </w:p>
        </w:tc>
        <w:tc>
          <w:tcPr>
            <w:tcW w:w="708" w:type="dxa"/>
            <w:vAlign w:val="center"/>
          </w:tcPr>
          <w:p w14:paraId="10F89B14" w14:textId="42399122"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A/1</w:t>
            </w:r>
          </w:p>
        </w:tc>
        <w:tc>
          <w:tcPr>
            <w:tcW w:w="1276" w:type="dxa"/>
            <w:vAlign w:val="center"/>
          </w:tcPr>
          <w:p w14:paraId="2C6202CB" w14:textId="49EFDF06"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color w:val="000000"/>
                <w:kern w:val="0"/>
                <w:szCs w:val="21"/>
              </w:rPr>
              <w:t>编制小组</w:t>
            </w:r>
          </w:p>
        </w:tc>
        <w:tc>
          <w:tcPr>
            <w:tcW w:w="1701" w:type="dxa"/>
            <w:vAlign w:val="center"/>
          </w:tcPr>
          <w:p w14:paraId="4711E5E2" w14:textId="7E7734A4"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kern w:val="0"/>
                <w:szCs w:val="21"/>
              </w:rPr>
              <w:t>2023.5.10</w:t>
            </w:r>
          </w:p>
        </w:tc>
        <w:tc>
          <w:tcPr>
            <w:tcW w:w="1276" w:type="dxa"/>
            <w:vAlign w:val="center"/>
          </w:tcPr>
          <w:p w14:paraId="14ACFB87" w14:textId="251D7FB7"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徐文露</w:t>
            </w:r>
          </w:p>
        </w:tc>
        <w:tc>
          <w:tcPr>
            <w:tcW w:w="1276" w:type="dxa"/>
            <w:vAlign w:val="center"/>
          </w:tcPr>
          <w:p w14:paraId="4B3A1726" w14:textId="1BD70552"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kern w:val="0"/>
                <w:szCs w:val="21"/>
              </w:rPr>
              <w:t>2023.5.20</w:t>
            </w:r>
          </w:p>
        </w:tc>
      </w:tr>
      <w:tr w:rsidR="005E013C" w14:paraId="0881D236" w14:textId="77777777" w:rsidTr="005E013C">
        <w:trPr>
          <w:trHeight w:hRule="exact" w:val="909"/>
        </w:trPr>
        <w:tc>
          <w:tcPr>
            <w:tcW w:w="709" w:type="dxa"/>
            <w:vAlign w:val="center"/>
          </w:tcPr>
          <w:p w14:paraId="501AC298" w14:textId="01B7F04A" w:rsidR="005E013C" w:rsidRPr="00B3006E" w:rsidRDefault="005E013C" w:rsidP="005E013C">
            <w:pPr>
              <w:kinsoku w:val="0"/>
              <w:overflowPunct w:val="0"/>
              <w:spacing w:line="440" w:lineRule="exact"/>
              <w:jc w:val="center"/>
              <w:rPr>
                <w:rFonts w:asciiTheme="minorEastAsia" w:hAnsiTheme="minorEastAsia" w:hint="eastAsia"/>
                <w:szCs w:val="21"/>
              </w:rPr>
            </w:pPr>
            <w:r w:rsidRPr="006D080F">
              <w:rPr>
                <w:rFonts w:ascii="宋体" w:hAnsi="宋体" w:hint="eastAsia"/>
                <w:szCs w:val="21"/>
              </w:rPr>
              <w:t>03</w:t>
            </w:r>
          </w:p>
        </w:tc>
        <w:tc>
          <w:tcPr>
            <w:tcW w:w="3686" w:type="dxa"/>
            <w:vAlign w:val="center"/>
          </w:tcPr>
          <w:p w14:paraId="2DA815F7" w14:textId="2E8A81CA" w:rsidR="005E013C" w:rsidRPr="00B3006E" w:rsidRDefault="005E013C" w:rsidP="005E013C">
            <w:pPr>
              <w:kinsoku w:val="0"/>
              <w:overflowPunct w:val="0"/>
              <w:spacing w:line="260" w:lineRule="exact"/>
              <w:jc w:val="left"/>
              <w:rPr>
                <w:rFonts w:asciiTheme="minorEastAsia" w:hAnsiTheme="minorEastAsia" w:hint="eastAsia"/>
                <w:szCs w:val="21"/>
              </w:rPr>
            </w:pPr>
            <w:r w:rsidRPr="006D080F">
              <w:rPr>
                <w:rFonts w:ascii="宋体" w:hAnsi="宋体" w:hint="eastAsia"/>
                <w:szCs w:val="21"/>
              </w:rPr>
              <w:t>组织架构及名称，文件格式、内容、任命管理者代表、增加</w:t>
            </w:r>
            <w:r w:rsidRPr="006D080F">
              <w:rPr>
                <w:rFonts w:ascii="宋体" w:hAnsi="宋体" w:cs="宋体" w:hint="eastAsia"/>
                <w:color w:val="FF0000"/>
                <w:szCs w:val="21"/>
              </w:rPr>
              <w:t>有害物质过程管理系统（</w:t>
            </w:r>
            <w:r w:rsidRPr="006D080F">
              <w:rPr>
                <w:rFonts w:ascii="宋体" w:hAnsi="宋体" w:cs="宋体"/>
                <w:color w:val="FF0000"/>
                <w:szCs w:val="21"/>
              </w:rPr>
              <w:t>HSPM</w:t>
            </w:r>
            <w:r w:rsidRPr="006D080F">
              <w:rPr>
                <w:rFonts w:ascii="宋体" w:hAnsi="宋体" w:cs="宋体" w:hint="eastAsia"/>
                <w:color w:val="FF0000"/>
                <w:szCs w:val="21"/>
              </w:rPr>
              <w:t>）项目</w:t>
            </w:r>
          </w:p>
        </w:tc>
        <w:tc>
          <w:tcPr>
            <w:tcW w:w="708" w:type="dxa"/>
            <w:vAlign w:val="center"/>
          </w:tcPr>
          <w:p w14:paraId="245F68EB" w14:textId="6A0AFB46"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A/2</w:t>
            </w:r>
          </w:p>
        </w:tc>
        <w:tc>
          <w:tcPr>
            <w:tcW w:w="1276" w:type="dxa"/>
            <w:vAlign w:val="center"/>
          </w:tcPr>
          <w:p w14:paraId="7B48BE15" w14:textId="1175ECA6"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color w:val="000000"/>
                <w:kern w:val="0"/>
                <w:szCs w:val="21"/>
              </w:rPr>
              <w:t>编制小组</w:t>
            </w:r>
          </w:p>
        </w:tc>
        <w:tc>
          <w:tcPr>
            <w:tcW w:w="1701" w:type="dxa"/>
            <w:vAlign w:val="center"/>
          </w:tcPr>
          <w:p w14:paraId="30B12D1B" w14:textId="6344CB09"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kern w:val="0"/>
                <w:szCs w:val="21"/>
              </w:rPr>
              <w:t>2023.12.10</w:t>
            </w:r>
          </w:p>
        </w:tc>
        <w:tc>
          <w:tcPr>
            <w:tcW w:w="1276" w:type="dxa"/>
            <w:vAlign w:val="center"/>
          </w:tcPr>
          <w:p w14:paraId="181C39DB" w14:textId="3CD5D503"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徐文露</w:t>
            </w:r>
          </w:p>
        </w:tc>
        <w:tc>
          <w:tcPr>
            <w:tcW w:w="1276" w:type="dxa"/>
            <w:vAlign w:val="center"/>
          </w:tcPr>
          <w:p w14:paraId="0DE44042" w14:textId="7788FD13"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kern w:val="0"/>
                <w:szCs w:val="21"/>
              </w:rPr>
              <w:t>2023.12.20</w:t>
            </w:r>
          </w:p>
        </w:tc>
      </w:tr>
      <w:tr w:rsidR="005E013C" w14:paraId="51CE4531" w14:textId="77777777" w:rsidTr="005E013C">
        <w:trPr>
          <w:trHeight w:hRule="exact" w:val="761"/>
        </w:trPr>
        <w:tc>
          <w:tcPr>
            <w:tcW w:w="709" w:type="dxa"/>
          </w:tcPr>
          <w:p w14:paraId="3C22669B" w14:textId="0A6BD70B" w:rsidR="005E013C" w:rsidRPr="00B3006E" w:rsidRDefault="005E013C" w:rsidP="005E013C">
            <w:pPr>
              <w:kinsoku w:val="0"/>
              <w:overflowPunct w:val="0"/>
              <w:spacing w:line="440" w:lineRule="exact"/>
              <w:jc w:val="center"/>
              <w:rPr>
                <w:rFonts w:asciiTheme="minorEastAsia" w:hAnsiTheme="minorEastAsia" w:hint="eastAsia"/>
                <w:szCs w:val="21"/>
              </w:rPr>
            </w:pPr>
            <w:r w:rsidRPr="006D080F">
              <w:rPr>
                <w:rFonts w:ascii="宋体" w:hAnsi="宋体" w:hint="eastAsia"/>
                <w:szCs w:val="21"/>
              </w:rPr>
              <w:t>04</w:t>
            </w:r>
          </w:p>
        </w:tc>
        <w:tc>
          <w:tcPr>
            <w:tcW w:w="3686" w:type="dxa"/>
          </w:tcPr>
          <w:p w14:paraId="0EC722C0" w14:textId="4473C8D4" w:rsidR="005E013C" w:rsidRPr="00B3006E" w:rsidRDefault="005E013C" w:rsidP="005E013C">
            <w:pPr>
              <w:pStyle w:val="af0"/>
              <w:topLinePunct/>
              <w:spacing w:line="260" w:lineRule="exact"/>
              <w:rPr>
                <w:rFonts w:asciiTheme="minorEastAsia" w:hAnsiTheme="minorEastAsia" w:hint="eastAsia"/>
                <w:sz w:val="21"/>
                <w:szCs w:val="21"/>
              </w:rPr>
            </w:pPr>
            <w:r w:rsidRPr="006D080F">
              <w:rPr>
                <w:rFonts w:eastAsia="宋体" w:hAnsi="宋体" w:hint="eastAsia"/>
                <w:sz w:val="21"/>
                <w:szCs w:val="21"/>
              </w:rPr>
              <w:t>组织架构变更及删掉</w:t>
            </w:r>
            <w:r w:rsidRPr="006D080F">
              <w:rPr>
                <w:rFonts w:eastAsia="宋体" w:hAnsi="宋体"/>
                <w:sz w:val="21"/>
                <w:szCs w:val="21"/>
              </w:rPr>
              <w:t>HSPM项目</w:t>
            </w:r>
            <w:r w:rsidRPr="006D080F">
              <w:rPr>
                <w:rFonts w:eastAsia="宋体" w:hAnsi="宋体" w:hint="eastAsia"/>
                <w:sz w:val="21"/>
                <w:szCs w:val="21"/>
              </w:rPr>
              <w:t xml:space="preserve">;增加文件编号；更换图标 </w:t>
            </w:r>
          </w:p>
        </w:tc>
        <w:tc>
          <w:tcPr>
            <w:tcW w:w="708" w:type="dxa"/>
          </w:tcPr>
          <w:p w14:paraId="1EF1B9D6" w14:textId="0CFC5F00"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A/3</w:t>
            </w:r>
          </w:p>
        </w:tc>
        <w:tc>
          <w:tcPr>
            <w:tcW w:w="1276" w:type="dxa"/>
          </w:tcPr>
          <w:p w14:paraId="6C6B34AC" w14:textId="35AEE278"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编制小组</w:t>
            </w:r>
          </w:p>
        </w:tc>
        <w:tc>
          <w:tcPr>
            <w:tcW w:w="1701" w:type="dxa"/>
          </w:tcPr>
          <w:p w14:paraId="47683F58" w14:textId="684F3B8F"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2024.8.09</w:t>
            </w:r>
          </w:p>
        </w:tc>
        <w:tc>
          <w:tcPr>
            <w:tcW w:w="1276" w:type="dxa"/>
          </w:tcPr>
          <w:p w14:paraId="56C1507C" w14:textId="7751D086"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徐文露</w:t>
            </w:r>
          </w:p>
        </w:tc>
        <w:tc>
          <w:tcPr>
            <w:tcW w:w="1276" w:type="dxa"/>
          </w:tcPr>
          <w:p w14:paraId="2926D536" w14:textId="264794A5"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2024.8.15</w:t>
            </w:r>
          </w:p>
        </w:tc>
      </w:tr>
      <w:tr w:rsidR="005E013C" w14:paraId="7A724D28" w14:textId="77777777" w:rsidTr="005E013C">
        <w:trPr>
          <w:trHeight w:hRule="exact" w:val="1003"/>
        </w:trPr>
        <w:tc>
          <w:tcPr>
            <w:tcW w:w="709" w:type="dxa"/>
          </w:tcPr>
          <w:p w14:paraId="5AC4ABBD" w14:textId="77777777" w:rsidR="005E013C" w:rsidRPr="006D080F" w:rsidRDefault="005E013C" w:rsidP="005E013C">
            <w:pPr>
              <w:kinsoku w:val="0"/>
              <w:overflowPunct w:val="0"/>
              <w:spacing w:before="16" w:line="240" w:lineRule="exact"/>
              <w:jc w:val="center"/>
              <w:rPr>
                <w:rFonts w:ascii="宋体" w:hAnsi="宋体" w:hint="eastAsia"/>
                <w:szCs w:val="21"/>
              </w:rPr>
            </w:pPr>
          </w:p>
          <w:p w14:paraId="71415B10" w14:textId="45FD4761" w:rsidR="005E013C" w:rsidRPr="00B3006E" w:rsidRDefault="005E013C" w:rsidP="005E013C">
            <w:pPr>
              <w:kinsoku w:val="0"/>
              <w:overflowPunct w:val="0"/>
              <w:spacing w:line="440" w:lineRule="exact"/>
              <w:jc w:val="center"/>
              <w:rPr>
                <w:rFonts w:asciiTheme="minorEastAsia" w:hAnsiTheme="minorEastAsia" w:hint="eastAsia"/>
                <w:szCs w:val="21"/>
              </w:rPr>
            </w:pPr>
            <w:r w:rsidRPr="006D080F">
              <w:rPr>
                <w:rFonts w:ascii="宋体" w:hAnsi="宋体" w:hint="eastAsia"/>
                <w:szCs w:val="21"/>
              </w:rPr>
              <w:t>05</w:t>
            </w:r>
          </w:p>
        </w:tc>
        <w:tc>
          <w:tcPr>
            <w:tcW w:w="3686" w:type="dxa"/>
          </w:tcPr>
          <w:p w14:paraId="734F7516" w14:textId="6DD19463" w:rsidR="005E013C" w:rsidRPr="00B3006E" w:rsidRDefault="005E013C" w:rsidP="005E013C">
            <w:pPr>
              <w:kinsoku w:val="0"/>
              <w:overflowPunct w:val="0"/>
              <w:spacing w:line="260" w:lineRule="exact"/>
              <w:rPr>
                <w:rFonts w:asciiTheme="minorEastAsia" w:hAnsiTheme="minorEastAsia" w:hint="eastAsia"/>
                <w:szCs w:val="21"/>
              </w:rPr>
            </w:pPr>
            <w:r w:rsidRPr="006D080F">
              <w:rPr>
                <w:rFonts w:ascii="宋体" w:hAnsi="宋体" w:hint="eastAsia"/>
                <w:szCs w:val="21"/>
              </w:rPr>
              <w:t>国家认监委公告[2025]第16号-质量管理体系认证规则（CNCA-QMS-01:2025）文件内容全面修改；</w:t>
            </w:r>
          </w:p>
        </w:tc>
        <w:tc>
          <w:tcPr>
            <w:tcW w:w="708" w:type="dxa"/>
          </w:tcPr>
          <w:p w14:paraId="4A4BCBFF" w14:textId="70F12CFA"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B/0</w:t>
            </w:r>
          </w:p>
        </w:tc>
        <w:tc>
          <w:tcPr>
            <w:tcW w:w="1276" w:type="dxa"/>
          </w:tcPr>
          <w:p w14:paraId="58DDCAFB" w14:textId="05388925"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编制小组</w:t>
            </w:r>
          </w:p>
        </w:tc>
        <w:tc>
          <w:tcPr>
            <w:tcW w:w="1701" w:type="dxa"/>
          </w:tcPr>
          <w:p w14:paraId="4FC0D4C0" w14:textId="34399849"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2025.9.10</w:t>
            </w:r>
          </w:p>
        </w:tc>
        <w:tc>
          <w:tcPr>
            <w:tcW w:w="1276" w:type="dxa"/>
          </w:tcPr>
          <w:p w14:paraId="33AEB439" w14:textId="668AB35B"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徐文露</w:t>
            </w:r>
          </w:p>
        </w:tc>
        <w:tc>
          <w:tcPr>
            <w:tcW w:w="1276" w:type="dxa"/>
          </w:tcPr>
          <w:p w14:paraId="5044CCD1" w14:textId="58FBD7F3"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2026.1.1</w:t>
            </w:r>
          </w:p>
        </w:tc>
      </w:tr>
      <w:tr w:rsidR="005E013C" w14:paraId="5BE56871" w14:textId="77777777" w:rsidTr="005E013C">
        <w:trPr>
          <w:trHeight w:hRule="exact" w:val="1216"/>
        </w:trPr>
        <w:tc>
          <w:tcPr>
            <w:tcW w:w="709" w:type="dxa"/>
          </w:tcPr>
          <w:p w14:paraId="01324BD1" w14:textId="77777777" w:rsidR="005E013C" w:rsidRPr="006D080F" w:rsidRDefault="005E013C" w:rsidP="005E013C">
            <w:pPr>
              <w:kinsoku w:val="0"/>
              <w:overflowPunct w:val="0"/>
              <w:spacing w:before="16" w:line="240" w:lineRule="exact"/>
              <w:jc w:val="center"/>
              <w:rPr>
                <w:rFonts w:ascii="宋体" w:hAnsi="宋体" w:hint="eastAsia"/>
                <w:szCs w:val="21"/>
              </w:rPr>
            </w:pPr>
          </w:p>
          <w:p w14:paraId="0E06F291" w14:textId="019332DF" w:rsidR="005E013C" w:rsidRPr="00B3006E" w:rsidRDefault="005E013C" w:rsidP="005E013C">
            <w:pPr>
              <w:kinsoku w:val="0"/>
              <w:overflowPunct w:val="0"/>
              <w:spacing w:before="16" w:line="240" w:lineRule="exact"/>
              <w:jc w:val="center"/>
              <w:rPr>
                <w:rFonts w:asciiTheme="minorEastAsia" w:hAnsiTheme="minorEastAsia" w:hint="eastAsia"/>
                <w:szCs w:val="21"/>
              </w:rPr>
            </w:pPr>
            <w:r w:rsidRPr="006D080F">
              <w:rPr>
                <w:rFonts w:ascii="宋体" w:hAnsi="宋体" w:hint="eastAsia"/>
                <w:szCs w:val="21"/>
              </w:rPr>
              <w:t>06</w:t>
            </w:r>
          </w:p>
        </w:tc>
        <w:tc>
          <w:tcPr>
            <w:tcW w:w="3686" w:type="dxa"/>
          </w:tcPr>
          <w:p w14:paraId="3B94620B" w14:textId="0B718DD5" w:rsidR="005E013C" w:rsidRPr="00B3006E" w:rsidRDefault="005E013C" w:rsidP="005E013C">
            <w:pPr>
              <w:kinsoku w:val="0"/>
              <w:overflowPunct w:val="0"/>
              <w:spacing w:line="260" w:lineRule="exact"/>
              <w:rPr>
                <w:rFonts w:asciiTheme="minorEastAsia" w:hAnsiTheme="minorEastAsia" w:hint="eastAsia"/>
                <w:szCs w:val="21"/>
              </w:rPr>
            </w:pPr>
            <w:hyperlink r:id="rId8" w:tgtFrame="_blank" w:tooltip="国家认监委2026年第2号公告《国家认监委关于发布&lt;环境管理体系认证规则&gt;等5项管理体系认证规则的公告》" w:history="1">
              <w:r w:rsidRPr="006D080F">
                <w:rPr>
                  <w:rFonts w:ascii="宋体" w:hAnsi="宋体" w:hint="eastAsia"/>
                  <w:szCs w:val="21"/>
                </w:rPr>
                <w:t>国家认监委2026年第2号公告《国家认监委关于发布&lt;环境管理体系认证规则&gt;等5项管理体系认证规则的公告》</w:t>
              </w:r>
            </w:hyperlink>
            <w:r w:rsidRPr="006D080F">
              <w:rPr>
                <w:rFonts w:ascii="宋体" w:hAnsi="宋体" w:hint="eastAsia"/>
                <w:szCs w:val="21"/>
              </w:rPr>
              <w:t>；调整组织架构</w:t>
            </w:r>
          </w:p>
        </w:tc>
        <w:tc>
          <w:tcPr>
            <w:tcW w:w="708" w:type="dxa"/>
          </w:tcPr>
          <w:p w14:paraId="1F361D59" w14:textId="77777777" w:rsidR="005E013C" w:rsidRPr="006D080F" w:rsidRDefault="005E013C" w:rsidP="005E013C">
            <w:pPr>
              <w:kinsoku w:val="0"/>
              <w:overflowPunct w:val="0"/>
              <w:spacing w:line="440" w:lineRule="exact"/>
              <w:jc w:val="center"/>
              <w:rPr>
                <w:rFonts w:ascii="宋体" w:hAnsi="宋体" w:hint="eastAsia"/>
                <w:szCs w:val="21"/>
              </w:rPr>
            </w:pPr>
          </w:p>
          <w:p w14:paraId="468210C5" w14:textId="7A10AC2B"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B/1</w:t>
            </w:r>
          </w:p>
        </w:tc>
        <w:tc>
          <w:tcPr>
            <w:tcW w:w="1276" w:type="dxa"/>
          </w:tcPr>
          <w:p w14:paraId="4CC6A881" w14:textId="77777777" w:rsidR="005E013C" w:rsidRPr="006D080F" w:rsidRDefault="005E013C" w:rsidP="005E013C">
            <w:pPr>
              <w:kinsoku w:val="0"/>
              <w:overflowPunct w:val="0"/>
              <w:spacing w:line="440" w:lineRule="exact"/>
              <w:jc w:val="center"/>
              <w:rPr>
                <w:rFonts w:ascii="宋体" w:hAnsi="宋体" w:hint="eastAsia"/>
                <w:szCs w:val="21"/>
              </w:rPr>
            </w:pPr>
          </w:p>
          <w:p w14:paraId="06CA2811" w14:textId="7C3B2E28"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编制小组</w:t>
            </w:r>
          </w:p>
        </w:tc>
        <w:tc>
          <w:tcPr>
            <w:tcW w:w="1701" w:type="dxa"/>
          </w:tcPr>
          <w:p w14:paraId="50A63CAA" w14:textId="77777777" w:rsidR="005E013C" w:rsidRPr="006D080F" w:rsidRDefault="005E013C" w:rsidP="005E013C">
            <w:pPr>
              <w:kinsoku w:val="0"/>
              <w:overflowPunct w:val="0"/>
              <w:spacing w:line="440" w:lineRule="exact"/>
              <w:jc w:val="center"/>
              <w:rPr>
                <w:rFonts w:ascii="宋体" w:hAnsi="宋体" w:hint="eastAsia"/>
                <w:szCs w:val="21"/>
              </w:rPr>
            </w:pPr>
          </w:p>
          <w:p w14:paraId="146FC721" w14:textId="14723601"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2026.2.23</w:t>
            </w:r>
          </w:p>
        </w:tc>
        <w:tc>
          <w:tcPr>
            <w:tcW w:w="1276" w:type="dxa"/>
          </w:tcPr>
          <w:p w14:paraId="0127FE51" w14:textId="77777777" w:rsidR="005E013C" w:rsidRPr="006D080F" w:rsidRDefault="005E013C" w:rsidP="005E013C">
            <w:pPr>
              <w:kinsoku w:val="0"/>
              <w:overflowPunct w:val="0"/>
              <w:spacing w:line="440" w:lineRule="exact"/>
              <w:jc w:val="center"/>
              <w:rPr>
                <w:rFonts w:ascii="宋体" w:hAnsi="宋体" w:hint="eastAsia"/>
                <w:szCs w:val="21"/>
              </w:rPr>
            </w:pPr>
          </w:p>
          <w:p w14:paraId="1F37043F" w14:textId="76540E36"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刘正国</w:t>
            </w:r>
          </w:p>
        </w:tc>
        <w:tc>
          <w:tcPr>
            <w:tcW w:w="1276" w:type="dxa"/>
          </w:tcPr>
          <w:p w14:paraId="7CA5C236" w14:textId="77777777" w:rsidR="005E013C" w:rsidRPr="006D080F" w:rsidRDefault="005E013C" w:rsidP="005E013C">
            <w:pPr>
              <w:kinsoku w:val="0"/>
              <w:overflowPunct w:val="0"/>
              <w:spacing w:line="440" w:lineRule="exact"/>
              <w:jc w:val="center"/>
              <w:rPr>
                <w:rFonts w:ascii="宋体" w:hAnsi="宋体" w:hint="eastAsia"/>
                <w:szCs w:val="21"/>
              </w:rPr>
            </w:pPr>
          </w:p>
          <w:p w14:paraId="1CAAB4C3" w14:textId="7E188873" w:rsidR="005E013C" w:rsidRPr="00B3006E" w:rsidRDefault="005E013C" w:rsidP="005E013C">
            <w:pPr>
              <w:kinsoku w:val="0"/>
              <w:overflowPunct w:val="0"/>
              <w:jc w:val="center"/>
              <w:rPr>
                <w:rFonts w:asciiTheme="minorEastAsia" w:hAnsiTheme="minorEastAsia" w:hint="eastAsia"/>
                <w:szCs w:val="21"/>
              </w:rPr>
            </w:pPr>
            <w:r w:rsidRPr="006D080F">
              <w:rPr>
                <w:rFonts w:ascii="宋体" w:hAnsi="宋体" w:hint="eastAsia"/>
                <w:szCs w:val="21"/>
              </w:rPr>
              <w:t>2026.3.1</w:t>
            </w:r>
          </w:p>
        </w:tc>
      </w:tr>
      <w:tr w:rsidR="00346F85" w14:paraId="2596A936" w14:textId="77777777" w:rsidTr="005E013C">
        <w:trPr>
          <w:trHeight w:hRule="exact" w:val="567"/>
        </w:trPr>
        <w:tc>
          <w:tcPr>
            <w:tcW w:w="709" w:type="dxa"/>
          </w:tcPr>
          <w:p w14:paraId="0AE49B75"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3686" w:type="dxa"/>
          </w:tcPr>
          <w:p w14:paraId="7F2C9A43"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708" w:type="dxa"/>
          </w:tcPr>
          <w:p w14:paraId="6D26F678"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0ACA5CCC"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701" w:type="dxa"/>
          </w:tcPr>
          <w:p w14:paraId="1056B3B0"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6938158A"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279F4E96" w14:textId="77777777" w:rsidR="00346F85" w:rsidRPr="006D790F" w:rsidRDefault="00346F85" w:rsidP="00F01F23">
            <w:pPr>
              <w:kinsoku w:val="0"/>
              <w:overflowPunct w:val="0"/>
              <w:spacing w:before="16" w:line="240" w:lineRule="exact"/>
              <w:rPr>
                <w:rFonts w:asciiTheme="minorEastAsia" w:hAnsiTheme="minorEastAsia" w:hint="eastAsia"/>
                <w:sz w:val="22"/>
              </w:rPr>
            </w:pPr>
          </w:p>
        </w:tc>
      </w:tr>
      <w:tr w:rsidR="00346F85" w14:paraId="34E86EAD" w14:textId="77777777" w:rsidTr="005E013C">
        <w:trPr>
          <w:trHeight w:hRule="exact" w:val="567"/>
        </w:trPr>
        <w:tc>
          <w:tcPr>
            <w:tcW w:w="709" w:type="dxa"/>
          </w:tcPr>
          <w:p w14:paraId="1FE6327E"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3686" w:type="dxa"/>
          </w:tcPr>
          <w:p w14:paraId="5D2BD640"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708" w:type="dxa"/>
          </w:tcPr>
          <w:p w14:paraId="75C74437"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7890F28E"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701" w:type="dxa"/>
          </w:tcPr>
          <w:p w14:paraId="6BB62619"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45E0784E"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4F741F7A" w14:textId="77777777" w:rsidR="00346F85" w:rsidRPr="006D790F" w:rsidRDefault="00346F85" w:rsidP="00F01F23">
            <w:pPr>
              <w:kinsoku w:val="0"/>
              <w:overflowPunct w:val="0"/>
              <w:spacing w:before="16" w:line="240" w:lineRule="exact"/>
              <w:rPr>
                <w:rFonts w:asciiTheme="minorEastAsia" w:hAnsiTheme="minorEastAsia" w:hint="eastAsia"/>
                <w:sz w:val="22"/>
              </w:rPr>
            </w:pPr>
          </w:p>
        </w:tc>
      </w:tr>
      <w:tr w:rsidR="00346F85" w14:paraId="0884D2E8" w14:textId="77777777" w:rsidTr="005E013C">
        <w:trPr>
          <w:trHeight w:hRule="exact" w:val="567"/>
        </w:trPr>
        <w:tc>
          <w:tcPr>
            <w:tcW w:w="709" w:type="dxa"/>
          </w:tcPr>
          <w:p w14:paraId="53EAB724"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3686" w:type="dxa"/>
          </w:tcPr>
          <w:p w14:paraId="6E80C72D"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708" w:type="dxa"/>
          </w:tcPr>
          <w:p w14:paraId="5D660727"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2E2D3C1C"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701" w:type="dxa"/>
          </w:tcPr>
          <w:p w14:paraId="1867C8F4"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6094F6C1"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4DCB3A35" w14:textId="77777777" w:rsidR="00346F85" w:rsidRPr="006D790F" w:rsidRDefault="00346F85" w:rsidP="00F01F23">
            <w:pPr>
              <w:kinsoku w:val="0"/>
              <w:overflowPunct w:val="0"/>
              <w:spacing w:before="16" w:line="240" w:lineRule="exact"/>
              <w:rPr>
                <w:rFonts w:asciiTheme="minorEastAsia" w:hAnsiTheme="minorEastAsia" w:hint="eastAsia"/>
                <w:sz w:val="22"/>
              </w:rPr>
            </w:pPr>
          </w:p>
        </w:tc>
      </w:tr>
      <w:tr w:rsidR="00346F85" w14:paraId="14B0CFCC" w14:textId="77777777" w:rsidTr="005E013C">
        <w:trPr>
          <w:trHeight w:hRule="exact" w:val="567"/>
        </w:trPr>
        <w:tc>
          <w:tcPr>
            <w:tcW w:w="709" w:type="dxa"/>
          </w:tcPr>
          <w:p w14:paraId="6A9BC4FA"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3686" w:type="dxa"/>
          </w:tcPr>
          <w:p w14:paraId="74E09B96"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708" w:type="dxa"/>
          </w:tcPr>
          <w:p w14:paraId="67BDB17E"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734F0D1B"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701" w:type="dxa"/>
          </w:tcPr>
          <w:p w14:paraId="3AB6B8F3"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0EE20ABC"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10C29A94" w14:textId="77777777" w:rsidR="00346F85" w:rsidRPr="006D790F" w:rsidRDefault="00346F85" w:rsidP="00F01F23">
            <w:pPr>
              <w:kinsoku w:val="0"/>
              <w:overflowPunct w:val="0"/>
              <w:spacing w:before="16" w:line="240" w:lineRule="exact"/>
              <w:rPr>
                <w:rFonts w:asciiTheme="minorEastAsia" w:hAnsiTheme="minorEastAsia" w:hint="eastAsia"/>
                <w:sz w:val="22"/>
              </w:rPr>
            </w:pPr>
          </w:p>
        </w:tc>
      </w:tr>
      <w:tr w:rsidR="00346F85" w14:paraId="3558A3B8" w14:textId="77777777" w:rsidTr="005E013C">
        <w:trPr>
          <w:trHeight w:hRule="exact" w:val="567"/>
        </w:trPr>
        <w:tc>
          <w:tcPr>
            <w:tcW w:w="709" w:type="dxa"/>
          </w:tcPr>
          <w:p w14:paraId="5E208925"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3686" w:type="dxa"/>
          </w:tcPr>
          <w:p w14:paraId="213A2796"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708" w:type="dxa"/>
          </w:tcPr>
          <w:p w14:paraId="4F0D627C"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4F880357"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701" w:type="dxa"/>
          </w:tcPr>
          <w:p w14:paraId="2FF507B5"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66358231"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2DD09108" w14:textId="77777777" w:rsidR="00346F85" w:rsidRPr="006D790F" w:rsidRDefault="00346F85" w:rsidP="00F01F23">
            <w:pPr>
              <w:kinsoku w:val="0"/>
              <w:overflowPunct w:val="0"/>
              <w:spacing w:before="16" w:line="240" w:lineRule="exact"/>
              <w:rPr>
                <w:rFonts w:asciiTheme="minorEastAsia" w:hAnsiTheme="minorEastAsia" w:hint="eastAsia"/>
                <w:sz w:val="22"/>
              </w:rPr>
            </w:pPr>
          </w:p>
        </w:tc>
      </w:tr>
      <w:tr w:rsidR="00346F85" w14:paraId="14943C31" w14:textId="77777777" w:rsidTr="005E013C">
        <w:trPr>
          <w:trHeight w:hRule="exact" w:val="567"/>
        </w:trPr>
        <w:tc>
          <w:tcPr>
            <w:tcW w:w="709" w:type="dxa"/>
          </w:tcPr>
          <w:p w14:paraId="248D8C15"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3686" w:type="dxa"/>
          </w:tcPr>
          <w:p w14:paraId="6543CAFB"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708" w:type="dxa"/>
          </w:tcPr>
          <w:p w14:paraId="74CEF8B7"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43287626"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701" w:type="dxa"/>
          </w:tcPr>
          <w:p w14:paraId="0249586A"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52D18E5B"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4C4F2D93" w14:textId="77777777" w:rsidR="00346F85" w:rsidRPr="006D790F" w:rsidRDefault="00346F85" w:rsidP="00F01F23">
            <w:pPr>
              <w:kinsoku w:val="0"/>
              <w:overflowPunct w:val="0"/>
              <w:spacing w:before="16" w:line="240" w:lineRule="exact"/>
              <w:rPr>
                <w:rFonts w:asciiTheme="minorEastAsia" w:hAnsiTheme="minorEastAsia" w:hint="eastAsia"/>
                <w:sz w:val="22"/>
              </w:rPr>
            </w:pPr>
          </w:p>
        </w:tc>
      </w:tr>
      <w:tr w:rsidR="00346F85" w14:paraId="2B67EC08" w14:textId="77777777" w:rsidTr="005E013C">
        <w:trPr>
          <w:trHeight w:hRule="exact" w:val="567"/>
        </w:trPr>
        <w:tc>
          <w:tcPr>
            <w:tcW w:w="709" w:type="dxa"/>
          </w:tcPr>
          <w:p w14:paraId="15D5EAD6"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3686" w:type="dxa"/>
          </w:tcPr>
          <w:p w14:paraId="4A9ECEB6"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708" w:type="dxa"/>
          </w:tcPr>
          <w:p w14:paraId="496CF415"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73DCACE8"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701" w:type="dxa"/>
          </w:tcPr>
          <w:p w14:paraId="73E233F8"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47F09C51"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74A9A691" w14:textId="77777777" w:rsidR="00346F85" w:rsidRPr="006D790F" w:rsidRDefault="00346F85" w:rsidP="00F01F23">
            <w:pPr>
              <w:kinsoku w:val="0"/>
              <w:overflowPunct w:val="0"/>
              <w:spacing w:before="16" w:line="240" w:lineRule="exact"/>
              <w:rPr>
                <w:rFonts w:asciiTheme="minorEastAsia" w:hAnsiTheme="minorEastAsia" w:hint="eastAsia"/>
                <w:sz w:val="22"/>
              </w:rPr>
            </w:pPr>
          </w:p>
        </w:tc>
      </w:tr>
      <w:tr w:rsidR="00346F85" w14:paraId="4998F39C" w14:textId="77777777" w:rsidTr="005E013C">
        <w:trPr>
          <w:trHeight w:hRule="exact" w:val="567"/>
        </w:trPr>
        <w:tc>
          <w:tcPr>
            <w:tcW w:w="709" w:type="dxa"/>
          </w:tcPr>
          <w:p w14:paraId="4CD6C35A"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3686" w:type="dxa"/>
          </w:tcPr>
          <w:p w14:paraId="6611225E"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708" w:type="dxa"/>
          </w:tcPr>
          <w:p w14:paraId="3A6065B6"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1F2AD0BC"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701" w:type="dxa"/>
          </w:tcPr>
          <w:p w14:paraId="48967910"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4FAF4091"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114CC7C8" w14:textId="77777777" w:rsidR="00346F85" w:rsidRPr="006D790F" w:rsidRDefault="00346F85" w:rsidP="00F01F23">
            <w:pPr>
              <w:kinsoku w:val="0"/>
              <w:overflowPunct w:val="0"/>
              <w:spacing w:before="16" w:line="240" w:lineRule="exact"/>
              <w:rPr>
                <w:rFonts w:asciiTheme="minorEastAsia" w:hAnsiTheme="minorEastAsia" w:hint="eastAsia"/>
                <w:sz w:val="22"/>
              </w:rPr>
            </w:pPr>
          </w:p>
        </w:tc>
      </w:tr>
      <w:tr w:rsidR="00346F85" w14:paraId="5786B04F" w14:textId="77777777" w:rsidTr="005E013C">
        <w:trPr>
          <w:trHeight w:hRule="exact" w:val="567"/>
        </w:trPr>
        <w:tc>
          <w:tcPr>
            <w:tcW w:w="709" w:type="dxa"/>
          </w:tcPr>
          <w:p w14:paraId="0BC68B1B"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3686" w:type="dxa"/>
          </w:tcPr>
          <w:p w14:paraId="5AD33FB5"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708" w:type="dxa"/>
          </w:tcPr>
          <w:p w14:paraId="753FE5BB"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2F5D351D"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701" w:type="dxa"/>
          </w:tcPr>
          <w:p w14:paraId="25CB6EE1"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0869834F"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52DF31CF" w14:textId="77777777" w:rsidR="00346F85" w:rsidRPr="006D790F" w:rsidRDefault="00346F85" w:rsidP="00F01F23">
            <w:pPr>
              <w:kinsoku w:val="0"/>
              <w:overflowPunct w:val="0"/>
              <w:spacing w:before="16" w:line="240" w:lineRule="exact"/>
              <w:rPr>
                <w:rFonts w:asciiTheme="minorEastAsia" w:hAnsiTheme="minorEastAsia" w:hint="eastAsia"/>
                <w:sz w:val="22"/>
              </w:rPr>
            </w:pPr>
          </w:p>
        </w:tc>
      </w:tr>
      <w:tr w:rsidR="00346F85" w14:paraId="0D0E9131" w14:textId="77777777" w:rsidTr="005E013C">
        <w:trPr>
          <w:trHeight w:hRule="exact" w:val="567"/>
        </w:trPr>
        <w:tc>
          <w:tcPr>
            <w:tcW w:w="709" w:type="dxa"/>
          </w:tcPr>
          <w:p w14:paraId="6526A5EE"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3686" w:type="dxa"/>
          </w:tcPr>
          <w:p w14:paraId="16B8967F"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708" w:type="dxa"/>
          </w:tcPr>
          <w:p w14:paraId="4272435A"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348EBCE5"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701" w:type="dxa"/>
          </w:tcPr>
          <w:p w14:paraId="62F177EE"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6492BE06" w14:textId="77777777" w:rsidR="00346F85" w:rsidRPr="006D790F" w:rsidRDefault="00346F85" w:rsidP="00F01F23">
            <w:pPr>
              <w:kinsoku w:val="0"/>
              <w:overflowPunct w:val="0"/>
              <w:spacing w:before="16" w:line="240" w:lineRule="exact"/>
              <w:rPr>
                <w:rFonts w:asciiTheme="minorEastAsia" w:hAnsiTheme="minorEastAsia" w:hint="eastAsia"/>
                <w:sz w:val="22"/>
              </w:rPr>
            </w:pPr>
          </w:p>
        </w:tc>
        <w:tc>
          <w:tcPr>
            <w:tcW w:w="1276" w:type="dxa"/>
          </w:tcPr>
          <w:p w14:paraId="6C90E0D7" w14:textId="77777777" w:rsidR="00346F85" w:rsidRPr="006D790F" w:rsidRDefault="00346F85" w:rsidP="00F01F23">
            <w:pPr>
              <w:kinsoku w:val="0"/>
              <w:overflowPunct w:val="0"/>
              <w:spacing w:before="16" w:line="240" w:lineRule="exact"/>
              <w:rPr>
                <w:rFonts w:asciiTheme="minorEastAsia" w:hAnsiTheme="minorEastAsia" w:hint="eastAsia"/>
                <w:sz w:val="22"/>
              </w:rPr>
            </w:pPr>
          </w:p>
        </w:tc>
      </w:tr>
      <w:tr w:rsidR="00346F85" w14:paraId="200C321B" w14:textId="77777777" w:rsidTr="005E013C">
        <w:trPr>
          <w:trHeight w:hRule="exact" w:val="567"/>
        </w:trPr>
        <w:tc>
          <w:tcPr>
            <w:tcW w:w="709" w:type="dxa"/>
          </w:tcPr>
          <w:p w14:paraId="02E4CCA9" w14:textId="77777777" w:rsidR="00346F85" w:rsidRDefault="00346F85" w:rsidP="00F01F23">
            <w:pPr>
              <w:kinsoku w:val="0"/>
              <w:overflowPunct w:val="0"/>
              <w:spacing w:before="16" w:line="240" w:lineRule="exact"/>
            </w:pPr>
          </w:p>
        </w:tc>
        <w:tc>
          <w:tcPr>
            <w:tcW w:w="3686" w:type="dxa"/>
          </w:tcPr>
          <w:p w14:paraId="1E8C2A4A" w14:textId="77777777" w:rsidR="00346F85" w:rsidRDefault="00346F85" w:rsidP="00F01F23">
            <w:pPr>
              <w:kinsoku w:val="0"/>
              <w:overflowPunct w:val="0"/>
              <w:spacing w:before="16" w:line="240" w:lineRule="exact"/>
            </w:pPr>
          </w:p>
        </w:tc>
        <w:tc>
          <w:tcPr>
            <w:tcW w:w="708" w:type="dxa"/>
          </w:tcPr>
          <w:p w14:paraId="023F29E3" w14:textId="77777777" w:rsidR="00346F85" w:rsidRDefault="00346F85" w:rsidP="00F01F23">
            <w:pPr>
              <w:kinsoku w:val="0"/>
              <w:overflowPunct w:val="0"/>
              <w:spacing w:before="16" w:line="240" w:lineRule="exact"/>
            </w:pPr>
          </w:p>
        </w:tc>
        <w:tc>
          <w:tcPr>
            <w:tcW w:w="1276" w:type="dxa"/>
          </w:tcPr>
          <w:p w14:paraId="4C369B24" w14:textId="77777777" w:rsidR="00346F85" w:rsidRDefault="00346F85" w:rsidP="00F01F23">
            <w:pPr>
              <w:kinsoku w:val="0"/>
              <w:overflowPunct w:val="0"/>
              <w:spacing w:before="16" w:line="240" w:lineRule="exact"/>
            </w:pPr>
          </w:p>
        </w:tc>
        <w:tc>
          <w:tcPr>
            <w:tcW w:w="1701" w:type="dxa"/>
          </w:tcPr>
          <w:p w14:paraId="65EA9E54" w14:textId="77777777" w:rsidR="00346F85" w:rsidRDefault="00346F85" w:rsidP="00F01F23">
            <w:pPr>
              <w:kinsoku w:val="0"/>
              <w:overflowPunct w:val="0"/>
              <w:spacing w:before="16" w:line="240" w:lineRule="exact"/>
            </w:pPr>
          </w:p>
        </w:tc>
        <w:tc>
          <w:tcPr>
            <w:tcW w:w="1276" w:type="dxa"/>
          </w:tcPr>
          <w:p w14:paraId="74C8DCB8" w14:textId="77777777" w:rsidR="00346F85" w:rsidRDefault="00346F85" w:rsidP="00F01F23">
            <w:pPr>
              <w:kinsoku w:val="0"/>
              <w:overflowPunct w:val="0"/>
              <w:spacing w:before="16" w:line="240" w:lineRule="exact"/>
            </w:pPr>
          </w:p>
        </w:tc>
        <w:tc>
          <w:tcPr>
            <w:tcW w:w="1276" w:type="dxa"/>
          </w:tcPr>
          <w:p w14:paraId="58C887BD" w14:textId="77777777" w:rsidR="00346F85" w:rsidRDefault="00346F85" w:rsidP="00F01F23">
            <w:pPr>
              <w:kinsoku w:val="0"/>
              <w:overflowPunct w:val="0"/>
              <w:spacing w:before="16" w:line="240" w:lineRule="exact"/>
            </w:pPr>
          </w:p>
        </w:tc>
      </w:tr>
    </w:tbl>
    <w:p w14:paraId="7EE16551" w14:textId="77777777" w:rsidR="00346F85" w:rsidRDefault="00346F85" w:rsidP="00346F85">
      <w:pPr>
        <w:widowControl/>
        <w:jc w:val="left"/>
        <w:rPr>
          <w:rFonts w:asciiTheme="minorEastAsia" w:eastAsiaTheme="minorEastAsia" w:hAnsiTheme="minorEastAsia" w:hint="eastAsia"/>
          <w:b/>
          <w:sz w:val="22"/>
          <w:szCs w:val="22"/>
        </w:rPr>
      </w:pPr>
    </w:p>
    <w:p w14:paraId="1DB58A93" w14:textId="77777777" w:rsidR="00346F85" w:rsidRDefault="00346F85" w:rsidP="00346F85">
      <w:pPr>
        <w:widowControl/>
        <w:jc w:val="left"/>
        <w:rPr>
          <w:rFonts w:asciiTheme="minorEastAsia" w:eastAsiaTheme="minorEastAsia" w:hAnsiTheme="minorEastAsia" w:hint="eastAsia"/>
          <w:b/>
          <w:sz w:val="22"/>
          <w:szCs w:val="22"/>
        </w:rPr>
      </w:pPr>
    </w:p>
    <w:p w14:paraId="0B3018B8" w14:textId="77777777" w:rsidR="005F0EE7" w:rsidRDefault="005F0EE7" w:rsidP="00346F85">
      <w:pPr>
        <w:widowControl/>
        <w:jc w:val="left"/>
        <w:rPr>
          <w:rFonts w:asciiTheme="minorEastAsia" w:eastAsiaTheme="minorEastAsia" w:hAnsiTheme="minorEastAsia" w:hint="eastAsia"/>
          <w:b/>
          <w:sz w:val="22"/>
          <w:szCs w:val="22"/>
        </w:rPr>
      </w:pPr>
    </w:p>
    <w:p w14:paraId="4F7CA5C5" w14:textId="5891F54E" w:rsidR="00ED058D" w:rsidRPr="00ED058D" w:rsidRDefault="00ED058D" w:rsidP="00346F85">
      <w:pPr>
        <w:widowControl/>
        <w:jc w:val="left"/>
        <w:rPr>
          <w:rFonts w:asciiTheme="minorEastAsia" w:eastAsiaTheme="minorEastAsia" w:hAnsiTheme="minorEastAsia" w:hint="eastAsia"/>
          <w:b/>
          <w:sz w:val="22"/>
          <w:szCs w:val="22"/>
          <w:lang w:eastAsia="zh-TW"/>
        </w:rPr>
      </w:pPr>
      <w:r w:rsidRPr="00ED058D">
        <w:rPr>
          <w:rFonts w:asciiTheme="minorEastAsia" w:eastAsiaTheme="minorEastAsia" w:hAnsiTheme="minorEastAsia"/>
          <w:b/>
          <w:sz w:val="22"/>
          <w:szCs w:val="22"/>
        </w:rPr>
        <w:lastRenderedPageBreak/>
        <w:t>1.</w:t>
      </w:r>
      <w:r w:rsidRPr="00ED058D">
        <w:rPr>
          <w:rFonts w:asciiTheme="minorEastAsia" w:eastAsiaTheme="minorEastAsia" w:hAnsiTheme="minorEastAsia" w:hint="eastAsia"/>
          <w:b/>
          <w:sz w:val="22"/>
          <w:szCs w:val="22"/>
        </w:rPr>
        <w:t xml:space="preserve">目的 </w:t>
      </w:r>
    </w:p>
    <w:p w14:paraId="7BF04A8F"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lang w:eastAsia="zh-TW"/>
        </w:rPr>
      </w:pPr>
      <w:r w:rsidRPr="00ED058D">
        <w:rPr>
          <w:rFonts w:asciiTheme="minorEastAsia" w:eastAsiaTheme="minorEastAsia" w:hAnsiTheme="minorEastAsia" w:hint="eastAsia"/>
          <w:sz w:val="22"/>
          <w:szCs w:val="22"/>
        </w:rPr>
        <w:t>为了让拟申请管理体系认证的组织（以下称组织或受审核组织）了解管理体系的认证程序，特制定本说明。</w:t>
      </w:r>
      <w:r w:rsidRPr="00ED058D">
        <w:rPr>
          <w:rFonts w:asciiTheme="minorEastAsia" w:eastAsiaTheme="minorEastAsia" w:hAnsiTheme="minorEastAsia"/>
          <w:sz w:val="22"/>
          <w:szCs w:val="22"/>
          <w:lang w:eastAsia="zh-TW"/>
        </w:rPr>
        <w:t xml:space="preserve"> </w:t>
      </w:r>
    </w:p>
    <w:p w14:paraId="4C69418A" w14:textId="77777777" w:rsidR="00ED058D" w:rsidRPr="00ED058D" w:rsidRDefault="00ED058D" w:rsidP="00ED058D">
      <w:pPr>
        <w:tabs>
          <w:tab w:val="num" w:pos="0"/>
        </w:tabs>
        <w:adjustRightInd w:val="0"/>
        <w:snapToGrid w:val="0"/>
        <w:spacing w:line="360" w:lineRule="auto"/>
        <w:rPr>
          <w:rFonts w:asciiTheme="minorEastAsia" w:eastAsiaTheme="minorEastAsia" w:hAnsiTheme="minorEastAsia" w:hint="eastAsia"/>
          <w:b/>
          <w:sz w:val="22"/>
          <w:szCs w:val="22"/>
          <w:lang w:eastAsia="zh-TW"/>
        </w:rPr>
      </w:pPr>
      <w:r w:rsidRPr="00ED058D">
        <w:rPr>
          <w:rFonts w:asciiTheme="minorEastAsia" w:eastAsiaTheme="minorEastAsia" w:hAnsiTheme="minorEastAsia"/>
          <w:b/>
          <w:sz w:val="22"/>
          <w:szCs w:val="22"/>
        </w:rPr>
        <w:t>2.</w:t>
      </w:r>
      <w:r w:rsidRPr="00ED058D">
        <w:rPr>
          <w:rFonts w:asciiTheme="minorEastAsia" w:eastAsiaTheme="minorEastAsia" w:hAnsiTheme="minorEastAsia" w:hint="eastAsia"/>
          <w:b/>
          <w:sz w:val="22"/>
          <w:szCs w:val="22"/>
        </w:rPr>
        <w:t>适用范围</w:t>
      </w:r>
      <w:r w:rsidRPr="00ED058D">
        <w:rPr>
          <w:rFonts w:asciiTheme="minorEastAsia" w:eastAsiaTheme="minorEastAsia" w:hAnsiTheme="minorEastAsia"/>
          <w:b/>
          <w:sz w:val="22"/>
          <w:szCs w:val="22"/>
        </w:rPr>
        <w:t xml:space="preserve"> </w:t>
      </w:r>
      <w:r w:rsidRPr="00ED058D">
        <w:rPr>
          <w:rFonts w:asciiTheme="minorEastAsia" w:eastAsiaTheme="minorEastAsia" w:hAnsiTheme="minorEastAsia" w:hint="eastAsia"/>
          <w:b/>
          <w:sz w:val="22"/>
          <w:szCs w:val="22"/>
        </w:rPr>
        <w:t xml:space="preserve"> </w:t>
      </w:r>
    </w:p>
    <w:p w14:paraId="7D04330E"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hint="eastAsia"/>
          <w:sz w:val="22"/>
          <w:szCs w:val="22"/>
        </w:rPr>
        <w:t>适用于各拟申请管理体系认证的各组织了解认证程序。</w:t>
      </w:r>
      <w:r w:rsidRPr="00ED058D">
        <w:rPr>
          <w:rFonts w:asciiTheme="minorEastAsia" w:eastAsiaTheme="minorEastAsia" w:hAnsiTheme="minorEastAsia"/>
          <w:sz w:val="22"/>
          <w:szCs w:val="22"/>
        </w:rPr>
        <w:t xml:space="preserve"> </w:t>
      </w:r>
      <w:r w:rsidRPr="00ED058D">
        <w:rPr>
          <w:rFonts w:asciiTheme="minorEastAsia" w:eastAsiaTheme="minorEastAsia" w:hAnsiTheme="minorEastAsia" w:hint="eastAsia"/>
          <w:sz w:val="22"/>
          <w:szCs w:val="22"/>
        </w:rPr>
        <w:t xml:space="preserve"> </w:t>
      </w:r>
    </w:p>
    <w:p w14:paraId="25279DD1" w14:textId="77777777" w:rsidR="00ED058D" w:rsidRPr="00ED058D" w:rsidRDefault="00ED058D" w:rsidP="00ED058D">
      <w:pPr>
        <w:tabs>
          <w:tab w:val="num" w:pos="0"/>
        </w:tabs>
        <w:adjustRightInd w:val="0"/>
        <w:snapToGrid w:val="0"/>
        <w:spacing w:line="360" w:lineRule="auto"/>
        <w:rPr>
          <w:rFonts w:asciiTheme="minorEastAsia" w:eastAsiaTheme="minorEastAsia" w:hAnsiTheme="minorEastAsia" w:hint="eastAsia"/>
          <w:b/>
          <w:sz w:val="22"/>
          <w:szCs w:val="22"/>
        </w:rPr>
      </w:pPr>
      <w:r w:rsidRPr="00ED058D">
        <w:rPr>
          <w:rFonts w:asciiTheme="minorEastAsia" w:eastAsiaTheme="minorEastAsia" w:hAnsiTheme="minorEastAsia"/>
          <w:b/>
          <w:sz w:val="22"/>
          <w:szCs w:val="22"/>
        </w:rPr>
        <w:t>3.</w:t>
      </w:r>
      <w:r w:rsidRPr="00ED058D">
        <w:rPr>
          <w:rFonts w:asciiTheme="minorEastAsia" w:eastAsiaTheme="minorEastAsia" w:hAnsiTheme="minorEastAsia" w:hint="eastAsia"/>
          <w:b/>
          <w:sz w:val="22"/>
          <w:szCs w:val="22"/>
        </w:rPr>
        <w:t>申请认证条件</w:t>
      </w:r>
      <w:r w:rsidRPr="00ED058D">
        <w:rPr>
          <w:rFonts w:asciiTheme="minorEastAsia" w:eastAsiaTheme="minorEastAsia" w:hAnsiTheme="minorEastAsia"/>
          <w:b/>
          <w:sz w:val="22"/>
          <w:szCs w:val="22"/>
        </w:rPr>
        <w:t xml:space="preserve">  </w:t>
      </w:r>
      <w:r w:rsidRPr="00ED058D">
        <w:rPr>
          <w:rFonts w:asciiTheme="minorEastAsia" w:eastAsiaTheme="minorEastAsia" w:hAnsiTheme="minorEastAsia" w:hint="eastAsia"/>
          <w:b/>
          <w:sz w:val="22"/>
          <w:szCs w:val="22"/>
        </w:rPr>
        <w:t xml:space="preserve"> </w:t>
      </w:r>
    </w:p>
    <w:p w14:paraId="7BDE2CF8"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 xml:space="preserve">3.1 </w:t>
      </w:r>
      <w:r w:rsidRPr="00ED058D">
        <w:rPr>
          <w:rFonts w:asciiTheme="minorEastAsia" w:eastAsiaTheme="minorEastAsia" w:hAnsiTheme="minorEastAsia" w:hint="eastAsia"/>
          <w:sz w:val="22"/>
          <w:szCs w:val="22"/>
        </w:rPr>
        <w:t>组织应持有工商行政管理部门核发的营业执照、有关许可证书完备（法规要求时）。</w:t>
      </w:r>
      <w:r w:rsidRPr="00ED058D">
        <w:rPr>
          <w:rFonts w:asciiTheme="minorEastAsia" w:eastAsiaTheme="minorEastAsia" w:hAnsiTheme="minorEastAsia"/>
          <w:sz w:val="22"/>
          <w:szCs w:val="22"/>
        </w:rPr>
        <w:t xml:space="preserve"> </w:t>
      </w:r>
    </w:p>
    <w:p w14:paraId="15702254"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 xml:space="preserve">3.2 </w:t>
      </w:r>
      <w:r w:rsidRPr="00ED058D">
        <w:rPr>
          <w:rFonts w:asciiTheme="minorEastAsia" w:eastAsiaTheme="minorEastAsia" w:hAnsiTheme="minorEastAsia" w:hint="eastAsia"/>
          <w:sz w:val="22"/>
          <w:szCs w:val="22"/>
        </w:rPr>
        <w:t>按照适宜的管理体系标准建立并运行体系有效，且完成内部审核及管理评审。</w:t>
      </w:r>
      <w:r w:rsidRPr="00ED058D">
        <w:rPr>
          <w:rFonts w:asciiTheme="minorEastAsia" w:eastAsiaTheme="minorEastAsia" w:hAnsiTheme="minorEastAsia"/>
          <w:sz w:val="22"/>
          <w:szCs w:val="22"/>
        </w:rPr>
        <w:t xml:space="preserve">  </w:t>
      </w:r>
    </w:p>
    <w:p w14:paraId="09E1AA4A"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 xml:space="preserve">3.3 </w:t>
      </w:r>
      <w:r w:rsidRPr="00ED058D">
        <w:rPr>
          <w:rFonts w:asciiTheme="minorEastAsia" w:eastAsiaTheme="minorEastAsia" w:hAnsiTheme="minorEastAsia" w:hint="eastAsia"/>
          <w:sz w:val="22"/>
          <w:szCs w:val="22"/>
        </w:rPr>
        <w:t>产品／服务质量稳定，能正常批量生产／服务。</w:t>
      </w:r>
      <w:r w:rsidRPr="00ED058D">
        <w:rPr>
          <w:rFonts w:asciiTheme="minorEastAsia" w:eastAsiaTheme="minorEastAsia" w:hAnsiTheme="minorEastAsia"/>
          <w:sz w:val="22"/>
          <w:szCs w:val="22"/>
        </w:rPr>
        <w:t xml:space="preserve">  </w:t>
      </w:r>
      <w:r w:rsidRPr="00ED058D">
        <w:rPr>
          <w:rFonts w:asciiTheme="minorEastAsia" w:eastAsiaTheme="minorEastAsia" w:hAnsiTheme="minorEastAsia"/>
          <w:sz w:val="22"/>
          <w:szCs w:val="22"/>
        </w:rPr>
        <w:tab/>
      </w:r>
    </w:p>
    <w:p w14:paraId="314E8E15"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 xml:space="preserve">3.4 </w:t>
      </w:r>
      <w:r w:rsidRPr="00ED058D">
        <w:rPr>
          <w:rFonts w:asciiTheme="minorEastAsia" w:eastAsiaTheme="minorEastAsia" w:hAnsiTheme="minorEastAsia" w:hint="eastAsia"/>
          <w:sz w:val="22"/>
          <w:szCs w:val="22"/>
        </w:rPr>
        <w:t>遵纪守法、二年内未发生过重大质量和环保、职业安全卫生事故。</w:t>
      </w:r>
      <w:r w:rsidRPr="00ED058D">
        <w:rPr>
          <w:rFonts w:asciiTheme="minorEastAsia" w:eastAsiaTheme="minorEastAsia" w:hAnsiTheme="minorEastAsia"/>
          <w:sz w:val="22"/>
          <w:szCs w:val="22"/>
        </w:rPr>
        <w:t xml:space="preserve">  </w:t>
      </w:r>
    </w:p>
    <w:p w14:paraId="2DAD941F" w14:textId="77777777" w:rsidR="00ED058D" w:rsidRPr="00ED058D" w:rsidRDefault="00ED058D" w:rsidP="00ED058D">
      <w:pPr>
        <w:tabs>
          <w:tab w:val="num" w:pos="0"/>
        </w:tabs>
        <w:adjustRightInd w:val="0"/>
        <w:snapToGrid w:val="0"/>
        <w:spacing w:line="360" w:lineRule="auto"/>
        <w:rPr>
          <w:rFonts w:asciiTheme="minorEastAsia" w:eastAsiaTheme="minorEastAsia" w:hAnsiTheme="minorEastAsia" w:hint="eastAsia"/>
          <w:b/>
          <w:sz w:val="22"/>
          <w:szCs w:val="22"/>
        </w:rPr>
      </w:pPr>
      <w:r w:rsidRPr="00ED058D">
        <w:rPr>
          <w:rFonts w:asciiTheme="minorEastAsia" w:eastAsiaTheme="minorEastAsia" w:hAnsiTheme="minorEastAsia"/>
          <w:b/>
          <w:sz w:val="22"/>
          <w:szCs w:val="22"/>
        </w:rPr>
        <w:t>4.</w:t>
      </w:r>
      <w:r w:rsidRPr="00ED058D">
        <w:rPr>
          <w:rFonts w:asciiTheme="minorEastAsia" w:eastAsiaTheme="minorEastAsia" w:hAnsiTheme="minorEastAsia" w:hint="eastAsia"/>
          <w:b/>
          <w:sz w:val="22"/>
          <w:szCs w:val="22"/>
        </w:rPr>
        <w:t>认证程序</w:t>
      </w:r>
      <w:r w:rsidRPr="00ED058D">
        <w:rPr>
          <w:rFonts w:asciiTheme="minorEastAsia" w:eastAsiaTheme="minorEastAsia" w:hAnsiTheme="minorEastAsia"/>
          <w:b/>
          <w:sz w:val="22"/>
          <w:szCs w:val="22"/>
        </w:rPr>
        <w:t xml:space="preserve">  </w:t>
      </w:r>
      <w:r w:rsidRPr="00ED058D">
        <w:rPr>
          <w:rFonts w:asciiTheme="minorEastAsia" w:eastAsiaTheme="minorEastAsia" w:hAnsiTheme="minorEastAsia" w:hint="eastAsia"/>
          <w:b/>
          <w:sz w:val="22"/>
          <w:szCs w:val="22"/>
        </w:rPr>
        <w:t xml:space="preserve"> </w:t>
      </w:r>
    </w:p>
    <w:p w14:paraId="77183097"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 xml:space="preserve">4.1 </w:t>
      </w:r>
      <w:r w:rsidRPr="00ED058D">
        <w:rPr>
          <w:rFonts w:asciiTheme="minorEastAsia" w:eastAsiaTheme="minorEastAsia" w:hAnsiTheme="minorEastAsia" w:hint="eastAsia"/>
          <w:sz w:val="22"/>
          <w:szCs w:val="22"/>
        </w:rPr>
        <w:t>询问组织可通过电话、函件或面谈向公司询问了解有关管理体系认证的程序及有关情况，索取数据。</w:t>
      </w:r>
    </w:p>
    <w:p w14:paraId="760D0E0F"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 xml:space="preserve">4.2 </w:t>
      </w:r>
      <w:r w:rsidRPr="00ED058D">
        <w:rPr>
          <w:rFonts w:asciiTheme="minorEastAsia" w:eastAsiaTheme="minorEastAsia" w:hAnsiTheme="minorEastAsia" w:hint="eastAsia"/>
          <w:sz w:val="22"/>
          <w:szCs w:val="22"/>
        </w:rPr>
        <w:t>认证申请</w:t>
      </w:r>
      <w:r w:rsidRPr="00ED058D">
        <w:rPr>
          <w:rFonts w:asciiTheme="minorEastAsia" w:eastAsiaTheme="minorEastAsia" w:hAnsiTheme="minorEastAsia"/>
          <w:sz w:val="22"/>
          <w:szCs w:val="22"/>
        </w:rPr>
        <w:t xml:space="preserve">  </w:t>
      </w:r>
      <w:r w:rsidRPr="00ED058D">
        <w:rPr>
          <w:rFonts w:asciiTheme="minorEastAsia" w:eastAsiaTheme="minorEastAsia" w:hAnsiTheme="minorEastAsia" w:hint="eastAsia"/>
          <w:sz w:val="22"/>
          <w:szCs w:val="22"/>
        </w:rPr>
        <w:t xml:space="preserve"> </w:t>
      </w:r>
    </w:p>
    <w:p w14:paraId="6DE1435E" w14:textId="286DC0DF" w:rsidR="00ED058D" w:rsidRPr="00CA58A8"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 xml:space="preserve">4.2.1 </w:t>
      </w:r>
      <w:r w:rsidRPr="00ED058D">
        <w:rPr>
          <w:rFonts w:asciiTheme="minorEastAsia" w:eastAsiaTheme="minorEastAsia" w:hAnsiTheme="minorEastAsia" w:hint="eastAsia"/>
          <w:sz w:val="22"/>
          <w:szCs w:val="22"/>
        </w:rPr>
        <w:t>组织了解公司情况后，可填写公司印</w:t>
      </w:r>
      <w:r w:rsidRPr="00ED058D">
        <w:rPr>
          <w:rFonts w:asciiTheme="minorEastAsia" w:eastAsiaTheme="minorEastAsia" w:hAnsiTheme="minorEastAsia" w:hint="eastAsia"/>
          <w:color w:val="000000"/>
          <w:sz w:val="22"/>
          <w:szCs w:val="22"/>
        </w:rPr>
        <w:t>制的</w:t>
      </w:r>
      <w:r w:rsidR="00B81792" w:rsidRPr="00CA58A8">
        <w:rPr>
          <w:rFonts w:asciiTheme="minorEastAsia" w:eastAsiaTheme="minorEastAsia" w:hAnsiTheme="minorEastAsia" w:hint="eastAsia"/>
          <w:sz w:val="22"/>
          <w:szCs w:val="22"/>
        </w:rPr>
        <w:t>SJC-TR-01</w:t>
      </w:r>
      <w:r w:rsidRPr="00CA58A8">
        <w:rPr>
          <w:rFonts w:asciiTheme="minorEastAsia" w:eastAsiaTheme="minorEastAsia" w:hAnsiTheme="minorEastAsia" w:hint="eastAsia"/>
          <w:sz w:val="22"/>
          <w:szCs w:val="22"/>
        </w:rPr>
        <w:t>《</w:t>
      </w:r>
      <w:r w:rsidR="00B81792" w:rsidRPr="00CA58A8">
        <w:rPr>
          <w:rFonts w:asciiTheme="minorEastAsia" w:eastAsiaTheme="minorEastAsia" w:hAnsiTheme="minorEastAsia" w:hint="eastAsia"/>
          <w:sz w:val="22"/>
          <w:szCs w:val="22"/>
        </w:rPr>
        <w:t>认证申请表</w:t>
      </w:r>
      <w:r w:rsidRPr="00CA58A8">
        <w:rPr>
          <w:rFonts w:asciiTheme="minorEastAsia" w:eastAsiaTheme="minorEastAsia" w:hAnsiTheme="minorEastAsia" w:hint="eastAsia"/>
          <w:sz w:val="22"/>
          <w:szCs w:val="22"/>
        </w:rPr>
        <w:t>》，并提供申请表要求的完整附件数据，交公司</w:t>
      </w:r>
      <w:r w:rsidR="005F0EE7">
        <w:rPr>
          <w:rFonts w:asciiTheme="minorEastAsia" w:eastAsiaTheme="minorEastAsia" w:hAnsiTheme="minorEastAsia" w:hint="eastAsia"/>
          <w:sz w:val="22"/>
          <w:szCs w:val="22"/>
        </w:rPr>
        <w:t>综合部</w:t>
      </w:r>
      <w:r w:rsidRPr="00CA58A8">
        <w:rPr>
          <w:rFonts w:asciiTheme="minorEastAsia" w:eastAsiaTheme="minorEastAsia" w:hAnsiTheme="minorEastAsia" w:hint="eastAsia"/>
          <w:sz w:val="22"/>
          <w:szCs w:val="22"/>
        </w:rPr>
        <w:t>。</w:t>
      </w:r>
      <w:r w:rsidRPr="00CA58A8">
        <w:rPr>
          <w:rFonts w:asciiTheme="minorEastAsia" w:eastAsiaTheme="minorEastAsia" w:hAnsiTheme="minorEastAsia"/>
          <w:sz w:val="22"/>
          <w:szCs w:val="22"/>
          <w:lang w:eastAsia="zh-TW"/>
        </w:rPr>
        <w:t xml:space="preserve">  </w:t>
      </w:r>
    </w:p>
    <w:p w14:paraId="75E258F8" w14:textId="77777777" w:rsidR="00ED058D" w:rsidRPr="00CA58A8"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CA58A8">
        <w:rPr>
          <w:rFonts w:asciiTheme="minorEastAsia" w:eastAsiaTheme="minorEastAsia" w:hAnsiTheme="minorEastAsia"/>
          <w:sz w:val="22"/>
          <w:szCs w:val="22"/>
        </w:rPr>
        <w:t xml:space="preserve">4.2.2 </w:t>
      </w:r>
      <w:r w:rsidRPr="00CA58A8">
        <w:rPr>
          <w:rFonts w:asciiTheme="minorEastAsia" w:eastAsiaTheme="minorEastAsia" w:hAnsiTheme="minorEastAsia" w:hint="eastAsia"/>
          <w:sz w:val="22"/>
          <w:szCs w:val="22"/>
        </w:rPr>
        <w:t>由公司对申请表进行评审，符合要求（包括公司有能力认证）根据公司收费标准确定费用，经双方协商签订认证合约，不能接受的需向申请组织说明原因。</w:t>
      </w:r>
    </w:p>
    <w:p w14:paraId="077C0A9F" w14:textId="77777777" w:rsidR="00ED058D" w:rsidRPr="00CA58A8"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CA58A8">
        <w:rPr>
          <w:rFonts w:asciiTheme="minorEastAsia" w:eastAsiaTheme="minorEastAsia" w:hAnsiTheme="minorEastAsia"/>
          <w:sz w:val="22"/>
          <w:szCs w:val="22"/>
        </w:rPr>
        <w:t xml:space="preserve">4.3 </w:t>
      </w:r>
      <w:r w:rsidRPr="00CA58A8">
        <w:rPr>
          <w:rFonts w:asciiTheme="minorEastAsia" w:eastAsiaTheme="minorEastAsia" w:hAnsiTheme="minorEastAsia" w:hint="eastAsia"/>
          <w:sz w:val="22"/>
          <w:szCs w:val="22"/>
        </w:rPr>
        <w:t>收费</w:t>
      </w:r>
      <w:r w:rsidRPr="00CA58A8">
        <w:rPr>
          <w:rFonts w:asciiTheme="minorEastAsia" w:eastAsiaTheme="minorEastAsia" w:hAnsiTheme="minorEastAsia"/>
          <w:sz w:val="22"/>
          <w:szCs w:val="22"/>
        </w:rPr>
        <w:t xml:space="preserve"> </w:t>
      </w:r>
      <w:r w:rsidRPr="00CA58A8">
        <w:rPr>
          <w:rFonts w:asciiTheme="minorEastAsia" w:eastAsiaTheme="minorEastAsia" w:hAnsiTheme="minorEastAsia" w:hint="eastAsia"/>
          <w:sz w:val="22"/>
          <w:szCs w:val="22"/>
        </w:rPr>
        <w:t xml:space="preserve"> </w:t>
      </w:r>
    </w:p>
    <w:p w14:paraId="3CB03839" w14:textId="77777777" w:rsidR="00ED058D" w:rsidRPr="00CA58A8"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CA58A8">
        <w:rPr>
          <w:rFonts w:asciiTheme="minorEastAsia" w:eastAsiaTheme="minorEastAsia" w:hAnsiTheme="minorEastAsia"/>
          <w:sz w:val="22"/>
          <w:szCs w:val="22"/>
        </w:rPr>
        <w:t xml:space="preserve">4.3.1 </w:t>
      </w:r>
      <w:r w:rsidRPr="00CA58A8">
        <w:rPr>
          <w:rFonts w:asciiTheme="minorEastAsia" w:eastAsiaTheme="minorEastAsia" w:hAnsiTheme="minorEastAsia" w:hint="eastAsia"/>
          <w:sz w:val="22"/>
          <w:szCs w:val="22"/>
        </w:rPr>
        <w:t>在第一阶段审核前一周内，组织应将管理体系认证初审费用电汇或支票转账公司财务部。财务部确定款项到帐后，即可开具相应的发票给组织。</w:t>
      </w:r>
      <w:r w:rsidRPr="00CA58A8">
        <w:rPr>
          <w:rFonts w:asciiTheme="minorEastAsia" w:eastAsiaTheme="minorEastAsia" w:hAnsiTheme="minorEastAsia"/>
          <w:sz w:val="22"/>
          <w:szCs w:val="22"/>
          <w:lang w:eastAsia="zh-TW"/>
        </w:rPr>
        <w:t xml:space="preserve">  </w:t>
      </w:r>
    </w:p>
    <w:p w14:paraId="4F69C0F7" w14:textId="77777777" w:rsidR="00ED058D" w:rsidRPr="00CA58A8"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CA58A8">
        <w:rPr>
          <w:rFonts w:asciiTheme="minorEastAsia" w:eastAsiaTheme="minorEastAsia" w:hAnsiTheme="minorEastAsia"/>
          <w:sz w:val="22"/>
          <w:szCs w:val="22"/>
        </w:rPr>
        <w:t xml:space="preserve">4.4 </w:t>
      </w:r>
      <w:r w:rsidRPr="00CA58A8">
        <w:rPr>
          <w:rFonts w:asciiTheme="minorEastAsia" w:eastAsiaTheme="minorEastAsia" w:hAnsiTheme="minorEastAsia" w:hint="eastAsia"/>
          <w:sz w:val="22"/>
          <w:szCs w:val="22"/>
        </w:rPr>
        <w:t>第一阶段审核（含现场的文件审核）</w:t>
      </w:r>
      <w:r w:rsidRPr="00CA58A8">
        <w:rPr>
          <w:rFonts w:asciiTheme="minorEastAsia" w:eastAsiaTheme="minorEastAsia" w:hAnsiTheme="minorEastAsia"/>
          <w:sz w:val="22"/>
          <w:szCs w:val="22"/>
        </w:rPr>
        <w:t xml:space="preserve">  </w:t>
      </w:r>
      <w:r w:rsidRPr="00CA58A8">
        <w:rPr>
          <w:rFonts w:asciiTheme="minorEastAsia" w:eastAsiaTheme="minorEastAsia" w:hAnsiTheme="minorEastAsia"/>
          <w:sz w:val="22"/>
          <w:szCs w:val="22"/>
          <w:lang w:eastAsia="zh-TW"/>
        </w:rPr>
        <w:t xml:space="preserve">  </w:t>
      </w:r>
    </w:p>
    <w:p w14:paraId="271CB0E7" w14:textId="77777777" w:rsidR="00ED058D" w:rsidRPr="00CA58A8"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CA58A8">
        <w:rPr>
          <w:rFonts w:asciiTheme="minorEastAsia" w:eastAsiaTheme="minorEastAsia" w:hAnsiTheme="minorEastAsia"/>
          <w:sz w:val="22"/>
          <w:szCs w:val="22"/>
        </w:rPr>
        <w:t xml:space="preserve">4.4.1 </w:t>
      </w:r>
      <w:r w:rsidRPr="00CA58A8">
        <w:rPr>
          <w:rFonts w:asciiTheme="minorEastAsia" w:eastAsiaTheme="minorEastAsia" w:hAnsiTheme="minorEastAsia" w:hint="eastAsia"/>
          <w:sz w:val="22"/>
          <w:szCs w:val="22"/>
        </w:rPr>
        <w:t>由审核组长组织进行第一阶段审核的主要目的是了解组织管理体系运行的整体策划情况、文件的符合性、审核范围、组织规模、审核资源与条件等，并确定第二阶段审核的可行性。</w:t>
      </w:r>
      <w:r w:rsidRPr="00CA58A8">
        <w:rPr>
          <w:rFonts w:asciiTheme="minorEastAsia" w:eastAsiaTheme="minorEastAsia" w:hAnsiTheme="minorEastAsia"/>
          <w:sz w:val="22"/>
          <w:szCs w:val="22"/>
          <w:lang w:eastAsia="zh-TW"/>
        </w:rPr>
        <w:t xml:space="preserve">  </w:t>
      </w:r>
    </w:p>
    <w:p w14:paraId="12BB5A59"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A58A8">
        <w:rPr>
          <w:rFonts w:asciiTheme="minorEastAsia" w:eastAsiaTheme="minorEastAsia" w:hAnsiTheme="minorEastAsia"/>
          <w:sz w:val="22"/>
          <w:szCs w:val="22"/>
        </w:rPr>
        <w:t xml:space="preserve">4.4.2 </w:t>
      </w:r>
      <w:r w:rsidRPr="00CA58A8">
        <w:rPr>
          <w:rFonts w:asciiTheme="minorEastAsia" w:eastAsiaTheme="minorEastAsia" w:hAnsiTheme="minorEastAsia" w:hint="eastAsia"/>
          <w:sz w:val="22"/>
          <w:szCs w:val="22"/>
        </w:rPr>
        <w:t>第一阶段审核可以是在组织的现场完成。具体情况，也可以在非现场完成。不在现场进行的第一阶段详见</w:t>
      </w:r>
      <w:r w:rsidR="00B81792" w:rsidRPr="00CA58A8">
        <w:rPr>
          <w:rFonts w:asciiTheme="minorEastAsia" w:eastAsiaTheme="minorEastAsia" w:hAnsiTheme="minorEastAsia" w:hint="eastAsia"/>
          <w:sz w:val="22"/>
          <w:szCs w:val="22"/>
        </w:rPr>
        <w:t>SJC-WI-01</w:t>
      </w:r>
      <w:r w:rsidRPr="00CA58A8">
        <w:rPr>
          <w:rFonts w:asciiTheme="minorEastAsia" w:eastAsiaTheme="minorEastAsia" w:hAnsiTheme="minorEastAsia" w:hint="eastAsia"/>
          <w:sz w:val="22"/>
          <w:szCs w:val="22"/>
        </w:rPr>
        <w:t>《</w:t>
      </w:r>
      <w:r w:rsidR="00B81792" w:rsidRPr="00CA58A8">
        <w:rPr>
          <w:rFonts w:asciiTheme="minorEastAsia" w:eastAsiaTheme="minorEastAsia" w:hAnsiTheme="minorEastAsia" w:hint="eastAsia"/>
          <w:sz w:val="22"/>
          <w:szCs w:val="22"/>
        </w:rPr>
        <w:t>审核人日确定准则</w:t>
      </w:r>
      <w:r w:rsidRPr="00CA58A8">
        <w:rPr>
          <w:rFonts w:asciiTheme="minorEastAsia" w:eastAsiaTheme="minorEastAsia" w:hAnsiTheme="minorEastAsia" w:hint="eastAsia"/>
          <w:sz w:val="22"/>
          <w:szCs w:val="22"/>
        </w:rPr>
        <w:t>》的文件规定。</w:t>
      </w:r>
      <w:r w:rsidRPr="00ED058D">
        <w:rPr>
          <w:rFonts w:asciiTheme="minorEastAsia" w:eastAsiaTheme="minorEastAsia" w:hAnsiTheme="minorEastAsia"/>
          <w:color w:val="000000"/>
          <w:sz w:val="22"/>
          <w:szCs w:val="22"/>
          <w:lang w:eastAsia="zh-TW"/>
        </w:rPr>
        <w:t xml:space="preserve">  </w:t>
      </w:r>
    </w:p>
    <w:p w14:paraId="3885C64C"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lang w:eastAsia="zh-TW"/>
        </w:rPr>
      </w:pPr>
      <w:r w:rsidRPr="00ED058D">
        <w:rPr>
          <w:rFonts w:asciiTheme="minorEastAsia" w:eastAsiaTheme="minorEastAsia" w:hAnsiTheme="minorEastAsia"/>
          <w:sz w:val="22"/>
          <w:szCs w:val="22"/>
        </w:rPr>
        <w:t xml:space="preserve">4.5 </w:t>
      </w:r>
      <w:r w:rsidRPr="00ED058D">
        <w:rPr>
          <w:rFonts w:asciiTheme="minorEastAsia" w:eastAsiaTheme="minorEastAsia" w:hAnsiTheme="minorEastAsia" w:hint="eastAsia"/>
          <w:sz w:val="22"/>
          <w:szCs w:val="22"/>
        </w:rPr>
        <w:t>第二阶段审核</w:t>
      </w:r>
      <w:r w:rsidRPr="00ED058D">
        <w:rPr>
          <w:rFonts w:asciiTheme="minorEastAsia" w:eastAsiaTheme="minorEastAsia" w:hAnsiTheme="minorEastAsia"/>
          <w:sz w:val="22"/>
          <w:szCs w:val="22"/>
        </w:rPr>
        <w:t xml:space="preserve">  </w:t>
      </w:r>
      <w:r w:rsidRPr="00ED058D">
        <w:rPr>
          <w:rFonts w:asciiTheme="minorEastAsia" w:eastAsiaTheme="minorEastAsia" w:hAnsiTheme="minorEastAsia" w:hint="eastAsia"/>
          <w:sz w:val="22"/>
          <w:szCs w:val="22"/>
        </w:rPr>
        <w:t xml:space="preserve"> </w:t>
      </w:r>
    </w:p>
    <w:p w14:paraId="7F1533C3"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lang w:eastAsia="zh-TW"/>
        </w:rPr>
      </w:pPr>
      <w:r w:rsidRPr="00ED058D">
        <w:rPr>
          <w:rFonts w:asciiTheme="minorEastAsia" w:eastAsiaTheme="minorEastAsia" w:hAnsiTheme="minorEastAsia"/>
          <w:sz w:val="22"/>
          <w:szCs w:val="22"/>
        </w:rPr>
        <w:t xml:space="preserve">4.5.1 </w:t>
      </w:r>
      <w:r w:rsidRPr="00ED058D">
        <w:rPr>
          <w:rFonts w:asciiTheme="minorEastAsia" w:eastAsiaTheme="minorEastAsia" w:hAnsiTheme="minorEastAsia" w:hint="eastAsia"/>
          <w:sz w:val="22"/>
          <w:szCs w:val="22"/>
        </w:rPr>
        <w:t>审核计划</w:t>
      </w:r>
      <w:r w:rsidRPr="00ED058D">
        <w:rPr>
          <w:rFonts w:asciiTheme="minorEastAsia" w:eastAsiaTheme="minorEastAsia" w:hAnsiTheme="minorEastAsia"/>
          <w:sz w:val="22"/>
          <w:szCs w:val="22"/>
        </w:rPr>
        <w:t xml:space="preserve"> </w:t>
      </w:r>
      <w:r w:rsidRPr="00ED058D">
        <w:rPr>
          <w:rFonts w:asciiTheme="minorEastAsia" w:eastAsiaTheme="minorEastAsia" w:hAnsiTheme="minorEastAsia" w:hint="eastAsia"/>
          <w:sz w:val="22"/>
          <w:szCs w:val="22"/>
        </w:rPr>
        <w:t xml:space="preserve"> </w:t>
      </w:r>
    </w:p>
    <w:p w14:paraId="6B6FBE17"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hint="eastAsia"/>
          <w:sz w:val="22"/>
          <w:szCs w:val="22"/>
        </w:rPr>
        <w:t>审核组长在认证组织的第一阶段的不符合完成纠正并认证符合要求后，在第二阶段现场审核前将审核计划发送给组织，组织可以对审核组组成，日程安排提出意见，并需签字确认后传回本公司。</w:t>
      </w:r>
      <w:r w:rsidRPr="00ED058D">
        <w:rPr>
          <w:rFonts w:asciiTheme="minorEastAsia" w:eastAsiaTheme="minorEastAsia" w:hAnsiTheme="minorEastAsia"/>
          <w:sz w:val="22"/>
          <w:szCs w:val="22"/>
          <w:lang w:eastAsia="zh-TW"/>
        </w:rPr>
        <w:t xml:space="preserve">  </w:t>
      </w:r>
    </w:p>
    <w:p w14:paraId="38DC7B1B"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color w:val="000000"/>
          <w:sz w:val="22"/>
          <w:szCs w:val="22"/>
          <w:lang w:eastAsia="zh-TW"/>
        </w:rPr>
      </w:pPr>
      <w:r w:rsidRPr="00ED058D">
        <w:rPr>
          <w:rFonts w:asciiTheme="minorEastAsia" w:eastAsiaTheme="minorEastAsia" w:hAnsiTheme="minorEastAsia"/>
          <w:sz w:val="22"/>
          <w:szCs w:val="22"/>
        </w:rPr>
        <w:t xml:space="preserve">4.5.2 </w:t>
      </w:r>
      <w:r w:rsidRPr="00ED058D">
        <w:rPr>
          <w:rFonts w:asciiTheme="minorEastAsia" w:eastAsiaTheme="minorEastAsia" w:hAnsiTheme="minorEastAsia" w:hint="eastAsia"/>
          <w:sz w:val="22"/>
          <w:szCs w:val="22"/>
        </w:rPr>
        <w:t>现场审核</w:t>
      </w:r>
      <w:r w:rsidRPr="00ED058D">
        <w:rPr>
          <w:rFonts w:asciiTheme="minorEastAsia" w:eastAsiaTheme="minorEastAsia" w:hAnsiTheme="minorEastAsia"/>
          <w:color w:val="000000"/>
          <w:sz w:val="22"/>
          <w:szCs w:val="22"/>
        </w:rPr>
        <w:t xml:space="preserve"> </w:t>
      </w:r>
      <w:r w:rsidRPr="00ED058D">
        <w:rPr>
          <w:rFonts w:asciiTheme="minorEastAsia" w:eastAsiaTheme="minorEastAsia" w:hAnsiTheme="minorEastAsia" w:hint="eastAsia"/>
          <w:color w:val="000000"/>
          <w:sz w:val="22"/>
          <w:szCs w:val="22"/>
        </w:rPr>
        <w:t xml:space="preserve"> </w:t>
      </w:r>
    </w:p>
    <w:p w14:paraId="7D6B934C"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color w:val="000000"/>
          <w:sz w:val="22"/>
          <w:szCs w:val="22"/>
        </w:rPr>
        <w:t xml:space="preserve">4.5.2.1 </w:t>
      </w:r>
      <w:r w:rsidRPr="00ED058D">
        <w:rPr>
          <w:rFonts w:asciiTheme="minorEastAsia" w:eastAsiaTheme="minorEastAsia" w:hAnsiTheme="minorEastAsia" w:hint="eastAsia"/>
          <w:color w:val="000000"/>
          <w:sz w:val="22"/>
          <w:szCs w:val="22"/>
        </w:rPr>
        <w:t>审核组应准时达到受审核方，并与客户代表沟通审核</w:t>
      </w:r>
      <w:r w:rsidRPr="00ED058D">
        <w:rPr>
          <w:rFonts w:asciiTheme="minorEastAsia" w:eastAsiaTheme="minorEastAsia" w:hAnsiTheme="minorEastAsia" w:hint="eastAsia"/>
          <w:sz w:val="22"/>
          <w:szCs w:val="22"/>
        </w:rPr>
        <w:t>有关事项。</w:t>
      </w:r>
      <w:r w:rsidRPr="00ED058D">
        <w:rPr>
          <w:rFonts w:asciiTheme="minorEastAsia" w:eastAsiaTheme="minorEastAsia" w:hAnsiTheme="minorEastAsia"/>
          <w:sz w:val="22"/>
          <w:szCs w:val="22"/>
          <w:lang w:eastAsia="zh-TW"/>
        </w:rPr>
        <w:t xml:space="preserve"> </w:t>
      </w:r>
    </w:p>
    <w:p w14:paraId="22FEB84E"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lastRenderedPageBreak/>
        <w:t xml:space="preserve">4.5.2.2 </w:t>
      </w:r>
      <w:r w:rsidRPr="00ED058D">
        <w:rPr>
          <w:rFonts w:asciiTheme="minorEastAsia" w:eastAsiaTheme="minorEastAsia" w:hAnsiTheme="minorEastAsia" w:hint="eastAsia"/>
          <w:sz w:val="22"/>
          <w:szCs w:val="22"/>
        </w:rPr>
        <w:t>首次会议：首次会议由组长主持。时间不超过半小时。</w:t>
      </w:r>
      <w:r w:rsidRPr="00ED058D">
        <w:rPr>
          <w:rFonts w:asciiTheme="minorEastAsia" w:eastAsiaTheme="minorEastAsia" w:hAnsiTheme="minorEastAsia"/>
          <w:sz w:val="22"/>
          <w:szCs w:val="22"/>
          <w:lang w:eastAsia="zh-TW"/>
        </w:rPr>
        <w:t xml:space="preserve">  </w:t>
      </w:r>
    </w:p>
    <w:p w14:paraId="20F15F2E"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 xml:space="preserve">4.5.2.3 </w:t>
      </w:r>
      <w:r w:rsidRPr="00ED058D">
        <w:rPr>
          <w:rFonts w:asciiTheme="minorEastAsia" w:eastAsiaTheme="minorEastAsia" w:hAnsiTheme="minorEastAsia" w:hint="eastAsia"/>
          <w:sz w:val="22"/>
          <w:szCs w:val="22"/>
        </w:rPr>
        <w:t>现场审核：按预定计划进行。现场需要调整计划可与审核组组长协商。</w:t>
      </w:r>
      <w:r w:rsidRPr="00ED058D">
        <w:rPr>
          <w:rFonts w:asciiTheme="minorEastAsia" w:eastAsiaTheme="minorEastAsia" w:hAnsiTheme="minorEastAsia"/>
          <w:sz w:val="22"/>
          <w:szCs w:val="22"/>
          <w:lang w:eastAsia="zh-TW"/>
        </w:rPr>
        <w:t xml:space="preserve"> </w:t>
      </w:r>
    </w:p>
    <w:p w14:paraId="66DD2F31"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 xml:space="preserve">4.5.2.4 </w:t>
      </w:r>
      <w:r w:rsidRPr="00ED058D">
        <w:rPr>
          <w:rFonts w:asciiTheme="minorEastAsia" w:eastAsiaTheme="minorEastAsia" w:hAnsiTheme="minorEastAsia" w:hint="eastAsia"/>
          <w:sz w:val="22"/>
          <w:szCs w:val="22"/>
        </w:rPr>
        <w:t>中间会议：每天审核结束，审核组召开内部会议，若出现重大不合格（严重不合格），审核组会召集组织领导层召开临时会议。末次会议之前审核组与组织代表交换意见</w:t>
      </w:r>
      <w:r w:rsidRPr="00ED058D">
        <w:rPr>
          <w:rFonts w:asciiTheme="minorEastAsia" w:eastAsiaTheme="minorEastAsia" w:hAnsiTheme="minorEastAsia"/>
          <w:sz w:val="22"/>
          <w:szCs w:val="22"/>
        </w:rPr>
        <w:t>.</w:t>
      </w:r>
      <w:r w:rsidRPr="00ED058D">
        <w:rPr>
          <w:rFonts w:asciiTheme="minorEastAsia" w:eastAsiaTheme="minorEastAsia" w:hAnsiTheme="minorEastAsia"/>
          <w:sz w:val="22"/>
          <w:szCs w:val="22"/>
          <w:lang w:eastAsia="zh-TW"/>
        </w:rPr>
        <w:t xml:space="preserve">  </w:t>
      </w:r>
    </w:p>
    <w:p w14:paraId="4E684F94"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ED058D">
        <w:rPr>
          <w:rFonts w:asciiTheme="minorEastAsia" w:eastAsiaTheme="minorEastAsia" w:hAnsiTheme="minorEastAsia"/>
          <w:sz w:val="22"/>
          <w:szCs w:val="22"/>
        </w:rPr>
        <w:t xml:space="preserve">4.5.2.5 </w:t>
      </w:r>
      <w:r w:rsidRPr="00ED058D">
        <w:rPr>
          <w:rFonts w:asciiTheme="minorEastAsia" w:eastAsiaTheme="minorEastAsia" w:hAnsiTheme="minorEastAsia" w:hint="eastAsia"/>
          <w:sz w:val="22"/>
          <w:szCs w:val="22"/>
        </w:rPr>
        <w:t>在召开末次会议前，审核组长制作审核报告，并请受审核</w:t>
      </w:r>
      <w:r w:rsidRPr="00ED058D">
        <w:rPr>
          <w:rFonts w:asciiTheme="minorEastAsia" w:eastAsiaTheme="minorEastAsia" w:hAnsiTheme="minorEastAsia" w:hint="eastAsia"/>
          <w:color w:val="000000"/>
          <w:sz w:val="22"/>
          <w:szCs w:val="22"/>
        </w:rPr>
        <w:t>组织客户代表确认签字加盖公章。</w:t>
      </w:r>
      <w:r w:rsidRPr="00ED058D">
        <w:rPr>
          <w:rFonts w:asciiTheme="minorEastAsia" w:eastAsiaTheme="minorEastAsia" w:hAnsiTheme="minorEastAsia"/>
          <w:color w:val="000000"/>
          <w:sz w:val="22"/>
          <w:szCs w:val="22"/>
          <w:lang w:eastAsia="zh-TW"/>
        </w:rPr>
        <w:t xml:space="preserve"> </w:t>
      </w:r>
    </w:p>
    <w:p w14:paraId="12C1C65F"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 xml:space="preserve">4.5.2.6 </w:t>
      </w:r>
      <w:r w:rsidRPr="00ED058D">
        <w:rPr>
          <w:rFonts w:asciiTheme="minorEastAsia" w:eastAsiaTheme="minorEastAsia" w:hAnsiTheme="minorEastAsia" w:hint="eastAsia"/>
          <w:sz w:val="22"/>
          <w:szCs w:val="22"/>
        </w:rPr>
        <w:t>末次会议：由审核组长主持。依照审核报告等数据报告组织管理体系运行的整体情况、存在问题、审核结论等。</w:t>
      </w:r>
      <w:r w:rsidRPr="00ED058D">
        <w:rPr>
          <w:rFonts w:asciiTheme="minorEastAsia" w:eastAsiaTheme="minorEastAsia" w:hAnsiTheme="minorEastAsia"/>
          <w:sz w:val="22"/>
          <w:szCs w:val="22"/>
          <w:lang w:eastAsia="zh-TW"/>
        </w:rPr>
        <w:t xml:space="preserve">  </w:t>
      </w:r>
    </w:p>
    <w:p w14:paraId="2EE3E9AD"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 xml:space="preserve">4.5.2.7 </w:t>
      </w:r>
      <w:r w:rsidRPr="00ED058D">
        <w:rPr>
          <w:rFonts w:asciiTheme="minorEastAsia" w:eastAsiaTheme="minorEastAsia" w:hAnsiTheme="minorEastAsia" w:hint="eastAsia"/>
          <w:sz w:val="22"/>
          <w:szCs w:val="22"/>
        </w:rPr>
        <w:t>审核结论：现场审核结论分为推荐、有条件推荐、不推荐三种（详细说明均会在审核会议上说明）。</w:t>
      </w:r>
      <w:r w:rsidRPr="00ED058D">
        <w:rPr>
          <w:rFonts w:asciiTheme="minorEastAsia" w:eastAsiaTheme="minorEastAsia" w:hAnsiTheme="minorEastAsia"/>
          <w:sz w:val="22"/>
          <w:szCs w:val="22"/>
          <w:lang w:eastAsia="zh-TW"/>
        </w:rPr>
        <w:t xml:space="preserve">  </w:t>
      </w:r>
    </w:p>
    <w:p w14:paraId="78887067"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4.5.2.8</w:t>
      </w:r>
      <w:r w:rsidRPr="00ED058D">
        <w:rPr>
          <w:rFonts w:asciiTheme="minorEastAsia" w:eastAsiaTheme="minorEastAsia" w:hAnsiTheme="minorEastAsia" w:hint="eastAsia"/>
          <w:sz w:val="22"/>
          <w:szCs w:val="22"/>
        </w:rPr>
        <w:t>纠正要求</w:t>
      </w:r>
      <w:r w:rsidRPr="00ED058D">
        <w:rPr>
          <w:rFonts w:asciiTheme="minorEastAsia" w:eastAsiaTheme="minorEastAsia" w:hAnsiTheme="minorEastAsia"/>
          <w:sz w:val="22"/>
          <w:szCs w:val="22"/>
        </w:rPr>
        <w:t xml:space="preserve"> </w:t>
      </w:r>
      <w:r w:rsidRPr="00ED058D">
        <w:rPr>
          <w:rFonts w:asciiTheme="minorEastAsia" w:eastAsiaTheme="minorEastAsia" w:hAnsiTheme="minorEastAsia" w:hint="eastAsia"/>
          <w:sz w:val="22"/>
          <w:szCs w:val="22"/>
        </w:rPr>
        <w:t>：组织应对审核组提出的书面不符合，予以改正并采取纠正措施，并将书面纠正和措施实施的资料报公司审议。</w:t>
      </w:r>
      <w:r w:rsidRPr="00ED058D">
        <w:rPr>
          <w:rFonts w:asciiTheme="minorEastAsia" w:eastAsiaTheme="minorEastAsia" w:hAnsiTheme="minorEastAsia"/>
          <w:sz w:val="22"/>
          <w:szCs w:val="22"/>
          <w:lang w:eastAsia="zh-TW"/>
        </w:rPr>
        <w:t xml:space="preserve">   </w:t>
      </w:r>
    </w:p>
    <w:p w14:paraId="254D2877"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lang w:eastAsia="zh-TW"/>
        </w:rPr>
      </w:pPr>
      <w:r w:rsidRPr="00ED058D">
        <w:rPr>
          <w:rFonts w:asciiTheme="minorEastAsia" w:eastAsiaTheme="minorEastAsia" w:hAnsiTheme="minorEastAsia"/>
          <w:sz w:val="22"/>
          <w:szCs w:val="22"/>
        </w:rPr>
        <w:t xml:space="preserve">4.6 </w:t>
      </w:r>
      <w:r w:rsidRPr="00ED058D">
        <w:rPr>
          <w:rFonts w:asciiTheme="minorEastAsia" w:eastAsiaTheme="minorEastAsia" w:hAnsiTheme="minorEastAsia" w:hint="eastAsia"/>
          <w:sz w:val="22"/>
          <w:szCs w:val="22"/>
        </w:rPr>
        <w:t>认证决定与审议</w:t>
      </w:r>
      <w:r w:rsidRPr="00ED058D">
        <w:rPr>
          <w:rFonts w:asciiTheme="minorEastAsia" w:eastAsiaTheme="minorEastAsia" w:hAnsiTheme="minorEastAsia"/>
          <w:sz w:val="22"/>
          <w:szCs w:val="22"/>
        </w:rPr>
        <w:t xml:space="preserve">  </w:t>
      </w:r>
      <w:r w:rsidRPr="00ED058D">
        <w:rPr>
          <w:rFonts w:asciiTheme="minorEastAsia" w:eastAsiaTheme="minorEastAsia" w:hAnsiTheme="minorEastAsia" w:hint="eastAsia"/>
          <w:sz w:val="22"/>
          <w:szCs w:val="22"/>
        </w:rPr>
        <w:t xml:space="preserve"> </w:t>
      </w:r>
    </w:p>
    <w:p w14:paraId="1C161940"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4.6.1</w:t>
      </w:r>
      <w:r w:rsidRPr="00ED058D">
        <w:rPr>
          <w:rFonts w:asciiTheme="minorEastAsia" w:eastAsiaTheme="minorEastAsia" w:hAnsiTheme="minorEastAsia" w:hint="eastAsia"/>
          <w:sz w:val="22"/>
          <w:szCs w:val="22"/>
        </w:rPr>
        <w:t>公司组织合格的认证成员对审核组提供的审核文件进行体系评价与审议。对通过审议的，将提报总经理做认证决定并于注册。</w:t>
      </w:r>
      <w:r w:rsidRPr="00ED058D">
        <w:rPr>
          <w:rFonts w:asciiTheme="minorEastAsia" w:eastAsiaTheme="minorEastAsia" w:hAnsiTheme="minorEastAsia"/>
          <w:sz w:val="22"/>
          <w:szCs w:val="22"/>
          <w:lang w:eastAsia="zh-TW"/>
        </w:rPr>
        <w:t xml:space="preserve">  </w:t>
      </w:r>
    </w:p>
    <w:p w14:paraId="16D372AF"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lang w:eastAsia="zh-TW"/>
        </w:rPr>
      </w:pPr>
      <w:r w:rsidRPr="00ED058D">
        <w:rPr>
          <w:rFonts w:asciiTheme="minorEastAsia" w:eastAsiaTheme="minorEastAsia" w:hAnsiTheme="minorEastAsia"/>
          <w:sz w:val="22"/>
          <w:szCs w:val="22"/>
        </w:rPr>
        <w:t xml:space="preserve">4.7 </w:t>
      </w:r>
      <w:r w:rsidRPr="00ED058D">
        <w:rPr>
          <w:rFonts w:asciiTheme="minorEastAsia" w:eastAsiaTheme="minorEastAsia" w:hAnsiTheme="minorEastAsia" w:hint="eastAsia"/>
          <w:sz w:val="22"/>
          <w:szCs w:val="22"/>
        </w:rPr>
        <w:t>认证决定并于注册</w:t>
      </w:r>
      <w:r w:rsidRPr="00ED058D">
        <w:rPr>
          <w:rFonts w:asciiTheme="minorEastAsia" w:eastAsiaTheme="minorEastAsia" w:hAnsiTheme="minorEastAsia"/>
          <w:sz w:val="22"/>
          <w:szCs w:val="22"/>
        </w:rPr>
        <w:t xml:space="preserve">  </w:t>
      </w:r>
      <w:r w:rsidRPr="00ED058D">
        <w:rPr>
          <w:rFonts w:asciiTheme="minorEastAsia" w:eastAsiaTheme="minorEastAsia" w:hAnsiTheme="minorEastAsia" w:hint="eastAsia"/>
          <w:sz w:val="22"/>
          <w:szCs w:val="22"/>
        </w:rPr>
        <w:t xml:space="preserve"> </w:t>
      </w:r>
    </w:p>
    <w:p w14:paraId="48E37386" w14:textId="77777777" w:rsidR="00ED058D" w:rsidRPr="00CA58A8" w:rsidRDefault="00ED058D" w:rsidP="00ED058D">
      <w:pPr>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sz w:val="22"/>
          <w:szCs w:val="22"/>
        </w:rPr>
        <w:t>4.7.1</w:t>
      </w:r>
      <w:r w:rsidRPr="00ED058D">
        <w:rPr>
          <w:rFonts w:asciiTheme="minorEastAsia" w:eastAsiaTheme="minorEastAsia" w:hAnsiTheme="minorEastAsia" w:hint="eastAsia"/>
          <w:sz w:val="22"/>
          <w:szCs w:val="22"/>
        </w:rPr>
        <w:t>认证决定人员负责做最终的认证审定与注册。批准后SJC公司将在</w:t>
      </w:r>
      <w:r w:rsidRPr="00ED058D">
        <w:rPr>
          <w:rFonts w:asciiTheme="minorEastAsia" w:eastAsiaTheme="minorEastAsia" w:hAnsiTheme="minorEastAsia"/>
          <w:sz w:val="22"/>
          <w:szCs w:val="22"/>
        </w:rPr>
        <w:t>20</w:t>
      </w:r>
      <w:r w:rsidRPr="00ED058D">
        <w:rPr>
          <w:rFonts w:asciiTheme="minorEastAsia" w:eastAsiaTheme="minorEastAsia" w:hAnsiTheme="minorEastAsia" w:hint="eastAsia"/>
          <w:sz w:val="22"/>
          <w:szCs w:val="22"/>
        </w:rPr>
        <w:t>个工作日内可发放相关的认证证书</w:t>
      </w:r>
      <w:r w:rsidRPr="00ED058D">
        <w:rPr>
          <w:rFonts w:asciiTheme="minorEastAsia" w:eastAsiaTheme="minorEastAsia" w:hAnsiTheme="minorEastAsia"/>
          <w:sz w:val="22"/>
          <w:szCs w:val="22"/>
        </w:rPr>
        <w:t>,</w:t>
      </w:r>
      <w:r w:rsidRPr="00ED058D">
        <w:rPr>
          <w:rFonts w:asciiTheme="minorEastAsia" w:eastAsiaTheme="minorEastAsia" w:hAnsiTheme="minorEastAsia" w:hint="eastAsia"/>
          <w:sz w:val="22"/>
          <w:szCs w:val="22"/>
        </w:rPr>
        <w:t>有</w:t>
      </w:r>
      <w:r w:rsidRPr="00CA58A8">
        <w:rPr>
          <w:rFonts w:asciiTheme="minorEastAsia" w:eastAsiaTheme="minorEastAsia" w:hAnsiTheme="minorEastAsia" w:hint="eastAsia"/>
          <w:sz w:val="22"/>
          <w:szCs w:val="22"/>
        </w:rPr>
        <w:t>关证书和标志的使用详见具体详见</w:t>
      </w:r>
      <w:r w:rsidR="00B81792" w:rsidRPr="00CA58A8">
        <w:rPr>
          <w:rFonts w:asciiTheme="minorEastAsia" w:eastAsiaTheme="minorEastAsia" w:hAnsiTheme="minorEastAsia" w:hint="eastAsia"/>
          <w:sz w:val="22"/>
          <w:szCs w:val="22"/>
        </w:rPr>
        <w:t>SJC-WI-14</w:t>
      </w:r>
      <w:r w:rsidRPr="00CA58A8">
        <w:rPr>
          <w:rFonts w:asciiTheme="minorEastAsia" w:eastAsiaTheme="minorEastAsia" w:hAnsiTheme="minorEastAsia" w:hint="eastAsia"/>
          <w:sz w:val="22"/>
          <w:szCs w:val="22"/>
        </w:rPr>
        <w:t>《</w:t>
      </w:r>
      <w:r w:rsidR="00B81792" w:rsidRPr="00CA58A8">
        <w:rPr>
          <w:rFonts w:asciiTheme="minorEastAsia" w:eastAsiaTheme="minorEastAsia" w:hAnsiTheme="minorEastAsia" w:hint="eastAsia"/>
          <w:sz w:val="22"/>
          <w:szCs w:val="22"/>
        </w:rPr>
        <w:t>公开文件-认证证书及认证标志使用规则</w:t>
      </w:r>
      <w:r w:rsidRPr="00CA58A8">
        <w:rPr>
          <w:rFonts w:asciiTheme="minorEastAsia" w:eastAsiaTheme="minorEastAsia" w:hAnsiTheme="minorEastAsia" w:hint="eastAsia"/>
          <w:sz w:val="22"/>
          <w:szCs w:val="22"/>
        </w:rPr>
        <w:t>》。</w:t>
      </w:r>
      <w:r w:rsidRPr="00CA58A8">
        <w:rPr>
          <w:rFonts w:asciiTheme="minorEastAsia" w:eastAsiaTheme="minorEastAsia" w:hAnsiTheme="minorEastAsia"/>
          <w:sz w:val="22"/>
          <w:szCs w:val="22"/>
          <w:lang w:eastAsia="zh-TW"/>
        </w:rPr>
        <w:t xml:space="preserve">  </w:t>
      </w:r>
    </w:p>
    <w:p w14:paraId="58D3AE40" w14:textId="77777777" w:rsidR="00ED058D" w:rsidRPr="00CA58A8"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CA58A8">
        <w:rPr>
          <w:rFonts w:asciiTheme="minorEastAsia" w:eastAsiaTheme="minorEastAsia" w:hAnsiTheme="minorEastAsia"/>
          <w:sz w:val="22"/>
          <w:szCs w:val="22"/>
        </w:rPr>
        <w:t>4.7.2</w:t>
      </w:r>
      <w:r w:rsidRPr="00CA58A8">
        <w:rPr>
          <w:rFonts w:asciiTheme="minorEastAsia" w:eastAsiaTheme="minorEastAsia" w:hAnsiTheme="minorEastAsia" w:hint="eastAsia"/>
          <w:sz w:val="22"/>
          <w:szCs w:val="22"/>
        </w:rPr>
        <w:t>公司将对获证组织在公司网站上公开。</w:t>
      </w:r>
      <w:r w:rsidRPr="00CA58A8">
        <w:rPr>
          <w:rFonts w:asciiTheme="minorEastAsia" w:eastAsiaTheme="minorEastAsia" w:hAnsiTheme="minorEastAsia"/>
          <w:sz w:val="22"/>
          <w:szCs w:val="22"/>
          <w:lang w:eastAsia="zh-TW"/>
        </w:rPr>
        <w:t xml:space="preserve"> </w:t>
      </w:r>
    </w:p>
    <w:p w14:paraId="4BD0AD88" w14:textId="77777777" w:rsidR="00ED058D" w:rsidRPr="00CA58A8"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lang w:eastAsia="zh-TW"/>
        </w:rPr>
      </w:pPr>
      <w:r w:rsidRPr="00CA58A8">
        <w:rPr>
          <w:rFonts w:asciiTheme="minorEastAsia" w:eastAsiaTheme="minorEastAsia" w:hAnsiTheme="minorEastAsia"/>
          <w:sz w:val="22"/>
          <w:szCs w:val="22"/>
        </w:rPr>
        <w:t xml:space="preserve">4.8 </w:t>
      </w:r>
      <w:r w:rsidRPr="00CA58A8">
        <w:rPr>
          <w:rFonts w:asciiTheme="minorEastAsia" w:eastAsiaTheme="minorEastAsia" w:hAnsiTheme="minorEastAsia" w:hint="eastAsia"/>
          <w:sz w:val="22"/>
          <w:szCs w:val="22"/>
        </w:rPr>
        <w:t>通报制度</w:t>
      </w:r>
      <w:r w:rsidRPr="00CA58A8">
        <w:rPr>
          <w:rFonts w:asciiTheme="minorEastAsia" w:eastAsiaTheme="minorEastAsia" w:hAnsiTheme="minorEastAsia"/>
          <w:sz w:val="22"/>
          <w:szCs w:val="22"/>
        </w:rPr>
        <w:t xml:space="preserve">  </w:t>
      </w:r>
      <w:r w:rsidRPr="00CA58A8">
        <w:rPr>
          <w:rFonts w:asciiTheme="minorEastAsia" w:eastAsiaTheme="minorEastAsia" w:hAnsiTheme="minorEastAsia" w:hint="eastAsia"/>
          <w:sz w:val="22"/>
          <w:szCs w:val="22"/>
        </w:rPr>
        <w:t xml:space="preserve"> </w:t>
      </w:r>
    </w:p>
    <w:p w14:paraId="1F9E23E8"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CA58A8">
        <w:rPr>
          <w:rFonts w:asciiTheme="minorEastAsia" w:eastAsiaTheme="minorEastAsia" w:hAnsiTheme="minorEastAsia"/>
          <w:sz w:val="22"/>
          <w:szCs w:val="22"/>
        </w:rPr>
        <w:t xml:space="preserve">4.8.1 </w:t>
      </w:r>
      <w:r w:rsidRPr="00CA58A8">
        <w:rPr>
          <w:rFonts w:asciiTheme="minorEastAsia" w:eastAsiaTheme="minorEastAsia" w:hAnsiTheme="minorEastAsia" w:hint="eastAsia"/>
          <w:sz w:val="22"/>
          <w:szCs w:val="22"/>
        </w:rPr>
        <w:t>获证组织在获得证书</w:t>
      </w:r>
      <w:r w:rsidRPr="00ED058D">
        <w:rPr>
          <w:rFonts w:asciiTheme="minorEastAsia" w:eastAsiaTheme="minorEastAsia" w:hAnsiTheme="minorEastAsia" w:hint="eastAsia"/>
          <w:color w:val="000000"/>
          <w:sz w:val="22"/>
          <w:szCs w:val="22"/>
        </w:rPr>
        <w:t>后，当体系发生变化，包括文件修改、人员变动、质量、环境事故、职业安全卫生事故、重大顾客投诉等，均须以书面方式向公司审核部通报。</w:t>
      </w:r>
      <w:r w:rsidRPr="00ED058D">
        <w:rPr>
          <w:rFonts w:asciiTheme="minorEastAsia" w:eastAsiaTheme="minorEastAsia" w:hAnsiTheme="minorEastAsia"/>
          <w:color w:val="000000"/>
          <w:sz w:val="22"/>
          <w:szCs w:val="22"/>
          <w:lang w:eastAsia="zh-TW"/>
        </w:rPr>
        <w:t xml:space="preserve"> </w:t>
      </w:r>
    </w:p>
    <w:p w14:paraId="10D44B88"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color w:val="000000"/>
          <w:sz w:val="22"/>
          <w:szCs w:val="22"/>
        </w:rPr>
      </w:pPr>
      <w:r w:rsidRPr="00ED058D">
        <w:rPr>
          <w:rFonts w:asciiTheme="minorEastAsia" w:eastAsiaTheme="minorEastAsia" w:hAnsiTheme="minorEastAsia"/>
          <w:color w:val="000000"/>
          <w:sz w:val="22"/>
          <w:szCs w:val="22"/>
        </w:rPr>
        <w:t xml:space="preserve">4.9 </w:t>
      </w:r>
      <w:r w:rsidRPr="00ED058D">
        <w:rPr>
          <w:rFonts w:asciiTheme="minorEastAsia" w:eastAsiaTheme="minorEastAsia" w:hAnsiTheme="minorEastAsia" w:hint="eastAsia"/>
          <w:color w:val="000000"/>
          <w:sz w:val="22"/>
          <w:szCs w:val="22"/>
        </w:rPr>
        <w:t xml:space="preserve">监督审核 </w:t>
      </w:r>
      <w:r w:rsidRPr="00ED058D">
        <w:rPr>
          <w:rFonts w:asciiTheme="minorEastAsia" w:eastAsiaTheme="minorEastAsia" w:hAnsiTheme="minorEastAsia"/>
          <w:color w:val="000000"/>
          <w:sz w:val="22"/>
          <w:szCs w:val="22"/>
        </w:rPr>
        <w:t xml:space="preserve"> </w:t>
      </w:r>
    </w:p>
    <w:p w14:paraId="3B62687D" w14:textId="77777777" w:rsidR="00ED058D" w:rsidRPr="00ED058D" w:rsidRDefault="00ED058D" w:rsidP="00ED058D">
      <w:pPr>
        <w:pStyle w:val="Default"/>
        <w:snapToGrid w:val="0"/>
        <w:spacing w:line="360" w:lineRule="auto"/>
        <w:ind w:leftChars="50" w:left="105"/>
        <w:jc w:val="both"/>
        <w:rPr>
          <w:rFonts w:asciiTheme="minorEastAsia" w:eastAsiaTheme="minorEastAsia" w:hAnsiTheme="minorEastAsia" w:cs="Times New Roman" w:hint="eastAsia"/>
          <w:sz w:val="22"/>
          <w:szCs w:val="22"/>
          <w:lang w:eastAsia="zh-TW"/>
        </w:rPr>
      </w:pPr>
      <w:r w:rsidRPr="00ED058D">
        <w:rPr>
          <w:rFonts w:asciiTheme="minorEastAsia" w:eastAsiaTheme="minorEastAsia" w:hAnsiTheme="minorEastAsia" w:cs="Times New Roman" w:hint="eastAsia"/>
          <w:kern w:val="2"/>
          <w:sz w:val="22"/>
          <w:szCs w:val="22"/>
        </w:rPr>
        <w:t>再认证的年度除外，至少每个日历年应进行一次监督审核。初次认证之后第一次监督审核的日期，自认证决定当日起不应超过</w:t>
      </w:r>
      <w:r w:rsidRPr="00ED058D">
        <w:rPr>
          <w:rFonts w:asciiTheme="minorEastAsia" w:eastAsiaTheme="minorEastAsia" w:hAnsiTheme="minorEastAsia" w:cs="Times New Roman"/>
          <w:kern w:val="2"/>
          <w:sz w:val="22"/>
          <w:szCs w:val="22"/>
        </w:rPr>
        <w:t>12</w:t>
      </w:r>
      <w:r w:rsidRPr="00ED058D">
        <w:rPr>
          <w:rFonts w:asciiTheme="minorEastAsia" w:eastAsiaTheme="minorEastAsia" w:hAnsiTheme="minorEastAsia" w:cs="Times New Roman" w:hint="eastAsia"/>
          <w:kern w:val="2"/>
          <w:sz w:val="22"/>
          <w:szCs w:val="22"/>
        </w:rPr>
        <w:t>个月</w:t>
      </w:r>
      <w:r w:rsidRPr="00ED058D">
        <w:rPr>
          <w:rFonts w:asciiTheme="minorEastAsia" w:eastAsiaTheme="minorEastAsia" w:hAnsiTheme="minorEastAsia" w:cs="Times New Roman"/>
          <w:sz w:val="22"/>
          <w:szCs w:val="22"/>
        </w:rPr>
        <w:t>.</w:t>
      </w:r>
    </w:p>
    <w:p w14:paraId="494F5335" w14:textId="77777777" w:rsidR="00ED058D"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color w:val="000000"/>
          <w:sz w:val="22"/>
          <w:szCs w:val="22"/>
          <w:lang w:eastAsia="zh-TW"/>
        </w:rPr>
      </w:pPr>
      <w:r w:rsidRPr="00ED058D">
        <w:rPr>
          <w:rFonts w:asciiTheme="minorEastAsia" w:eastAsiaTheme="minorEastAsia" w:hAnsiTheme="minorEastAsia"/>
          <w:color w:val="000000"/>
          <w:sz w:val="22"/>
          <w:szCs w:val="22"/>
        </w:rPr>
        <w:t xml:space="preserve">4.10 </w:t>
      </w:r>
      <w:r w:rsidRPr="00ED058D">
        <w:rPr>
          <w:rFonts w:asciiTheme="minorEastAsia" w:eastAsiaTheme="minorEastAsia" w:hAnsiTheme="minorEastAsia" w:hint="eastAsia"/>
          <w:color w:val="000000"/>
          <w:sz w:val="22"/>
          <w:szCs w:val="22"/>
        </w:rPr>
        <w:t>再认证审核</w:t>
      </w:r>
      <w:r w:rsidRPr="00ED058D">
        <w:rPr>
          <w:rFonts w:asciiTheme="minorEastAsia" w:eastAsiaTheme="minorEastAsia" w:hAnsiTheme="minorEastAsia"/>
          <w:color w:val="000000"/>
          <w:sz w:val="22"/>
          <w:szCs w:val="22"/>
        </w:rPr>
        <w:t xml:space="preserve"> </w:t>
      </w:r>
      <w:r w:rsidRPr="00ED058D">
        <w:rPr>
          <w:rFonts w:asciiTheme="minorEastAsia" w:eastAsiaTheme="minorEastAsia" w:hAnsiTheme="minorEastAsia" w:hint="eastAsia"/>
          <w:color w:val="000000"/>
          <w:sz w:val="22"/>
          <w:szCs w:val="22"/>
        </w:rPr>
        <w:t xml:space="preserve"> </w:t>
      </w:r>
    </w:p>
    <w:p w14:paraId="03380341" w14:textId="5D87364C" w:rsidR="00BE3744" w:rsidRPr="00ED058D" w:rsidRDefault="00ED058D" w:rsidP="00ED058D">
      <w:pPr>
        <w:tabs>
          <w:tab w:val="num" w:pos="0"/>
        </w:tabs>
        <w:adjustRightInd w:val="0"/>
        <w:snapToGrid w:val="0"/>
        <w:spacing w:line="360" w:lineRule="auto"/>
        <w:ind w:leftChars="50" w:left="105"/>
        <w:rPr>
          <w:rFonts w:asciiTheme="minorEastAsia" w:eastAsiaTheme="minorEastAsia" w:hAnsiTheme="minorEastAsia" w:hint="eastAsia"/>
          <w:sz w:val="22"/>
          <w:szCs w:val="22"/>
        </w:rPr>
      </w:pPr>
      <w:r w:rsidRPr="00ED058D">
        <w:rPr>
          <w:rFonts w:asciiTheme="minorEastAsia" w:eastAsiaTheme="minorEastAsia" w:hAnsiTheme="minorEastAsia" w:hint="eastAsia"/>
          <w:sz w:val="22"/>
          <w:szCs w:val="22"/>
        </w:rPr>
        <w:t>证书有效期为三年，在证书到期前至少</w:t>
      </w:r>
      <w:r w:rsidRPr="00ED058D">
        <w:rPr>
          <w:rFonts w:asciiTheme="minorEastAsia" w:eastAsiaTheme="minorEastAsia" w:hAnsiTheme="minorEastAsia"/>
          <w:sz w:val="22"/>
          <w:szCs w:val="22"/>
        </w:rPr>
        <w:t xml:space="preserve"> 1 </w:t>
      </w:r>
      <w:r w:rsidRPr="00ED058D">
        <w:rPr>
          <w:rFonts w:asciiTheme="minorEastAsia" w:eastAsiaTheme="minorEastAsia" w:hAnsiTheme="minorEastAsia" w:hint="eastAsia"/>
          <w:sz w:val="22"/>
          <w:szCs w:val="22"/>
        </w:rPr>
        <w:t>个月，获证方若需继续保持证书，可向公司</w:t>
      </w:r>
      <w:r w:rsidR="005F0EE7">
        <w:rPr>
          <w:rFonts w:asciiTheme="minorEastAsia" w:eastAsiaTheme="minorEastAsia" w:hAnsiTheme="minorEastAsia" w:hint="eastAsia"/>
          <w:sz w:val="22"/>
          <w:szCs w:val="22"/>
        </w:rPr>
        <w:t>综合部</w:t>
      </w:r>
      <w:r w:rsidRPr="00ED058D">
        <w:rPr>
          <w:rFonts w:asciiTheme="minorEastAsia" w:eastAsiaTheme="minorEastAsia" w:hAnsiTheme="minorEastAsia" w:hint="eastAsia"/>
          <w:sz w:val="22"/>
          <w:szCs w:val="22"/>
        </w:rPr>
        <w:t>提出再认证申请，其收费为初审费的</w:t>
      </w:r>
      <w:r w:rsidRPr="00ED058D">
        <w:rPr>
          <w:rFonts w:asciiTheme="minorEastAsia" w:eastAsiaTheme="minorEastAsia" w:hAnsiTheme="minorEastAsia"/>
          <w:sz w:val="22"/>
          <w:szCs w:val="22"/>
        </w:rPr>
        <w:t xml:space="preserve"> 2</w:t>
      </w:r>
      <w:r w:rsidRPr="00ED058D">
        <w:rPr>
          <w:rFonts w:asciiTheme="minorEastAsia" w:eastAsiaTheme="minorEastAsia" w:hAnsiTheme="minorEastAsia" w:hint="eastAsia"/>
          <w:sz w:val="22"/>
          <w:szCs w:val="22"/>
        </w:rPr>
        <w:t>／</w:t>
      </w:r>
      <w:r w:rsidRPr="00ED058D">
        <w:rPr>
          <w:rFonts w:asciiTheme="minorEastAsia" w:eastAsiaTheme="minorEastAsia" w:hAnsiTheme="minorEastAsia"/>
          <w:sz w:val="22"/>
          <w:szCs w:val="22"/>
        </w:rPr>
        <w:t>3</w:t>
      </w:r>
      <w:r w:rsidRPr="00ED058D">
        <w:rPr>
          <w:rFonts w:asciiTheme="minorEastAsia" w:eastAsiaTheme="minorEastAsia" w:hAnsiTheme="minorEastAsia" w:hint="eastAsia"/>
          <w:sz w:val="22"/>
          <w:szCs w:val="22"/>
        </w:rPr>
        <w:t>。审核安排及方式与初次认证相同。</w:t>
      </w:r>
      <w:r w:rsidRPr="00ED058D">
        <w:rPr>
          <w:rFonts w:asciiTheme="minorEastAsia" w:eastAsiaTheme="minorEastAsia" w:hAnsiTheme="minorEastAsia"/>
          <w:sz w:val="22"/>
          <w:szCs w:val="22"/>
        </w:rPr>
        <w:t xml:space="preserve"> </w:t>
      </w:r>
    </w:p>
    <w:sectPr w:rsidR="00BE3744" w:rsidRPr="00ED058D" w:rsidSect="00346F85">
      <w:headerReference w:type="default" r:id="rId9"/>
      <w:headerReference w:type="first" r:id="rId10"/>
      <w:pgSz w:w="11906" w:h="16838"/>
      <w:pgMar w:top="1134" w:right="1134" w:bottom="1134" w:left="1134" w:header="851" w:footer="851"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04693" w14:textId="77777777" w:rsidR="005A1D95" w:rsidRDefault="005A1D95" w:rsidP="009A1E34">
      <w:pPr>
        <w:ind w:left="496" w:hanging="496"/>
      </w:pPr>
      <w:r>
        <w:separator/>
      </w:r>
    </w:p>
  </w:endnote>
  <w:endnote w:type="continuationSeparator" w:id="0">
    <w:p w14:paraId="24816498" w14:textId="77777777" w:rsidR="005A1D95" w:rsidRDefault="005A1D95" w:rsidP="009A1E34">
      <w:pPr>
        <w:ind w:left="496" w:hanging="49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FKai-SB">
    <w:altName w:val="微软雅黑"/>
    <w:charset w:val="88"/>
    <w:family w:val="script"/>
    <w:pitch w:val="fixed"/>
    <w:sig w:usb0="00000000" w:usb1="080E0000" w:usb2="00000016" w:usb3="00000000" w:csb0="00100001" w:csb1="00000000"/>
  </w:font>
  <w:font w:name="新宋体">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D280B" w14:textId="77777777" w:rsidR="005A1D95" w:rsidRDefault="005A1D95" w:rsidP="009A1E34">
      <w:pPr>
        <w:ind w:left="496" w:hanging="496"/>
      </w:pPr>
      <w:r>
        <w:separator/>
      </w:r>
    </w:p>
  </w:footnote>
  <w:footnote w:type="continuationSeparator" w:id="0">
    <w:p w14:paraId="0664CA9C" w14:textId="77777777" w:rsidR="005A1D95" w:rsidRDefault="005A1D95" w:rsidP="009A1E34">
      <w:pPr>
        <w:ind w:left="496" w:hanging="496"/>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tblW w:w="10212" w:type="dxa"/>
      <w:tblInd w:w="-176"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418"/>
      <w:gridCol w:w="5574"/>
      <w:gridCol w:w="3220"/>
    </w:tblGrid>
    <w:tr w:rsidR="002F5178" w14:paraId="032E770D" w14:textId="77777777" w:rsidTr="00346F85">
      <w:trPr>
        <w:trHeight w:val="583"/>
      </w:trPr>
      <w:tc>
        <w:tcPr>
          <w:tcW w:w="1418" w:type="dxa"/>
          <w:vMerge w:val="restart"/>
        </w:tcPr>
        <w:p w14:paraId="4CB1AA7B" w14:textId="2FECFFFD" w:rsidR="002F5178" w:rsidRDefault="006E2F05" w:rsidP="00C361FB">
          <w:pPr>
            <w:pStyle w:val="a3"/>
            <w:pBdr>
              <w:bottom w:val="none" w:sz="0" w:space="0" w:color="auto"/>
            </w:pBdr>
          </w:pPr>
          <w:r>
            <w:rPr>
              <w:rFonts w:ascii="宋体"/>
              <w:b/>
              <w:noProof/>
              <w:color w:val="000000"/>
              <w:sz w:val="40"/>
              <w:szCs w:val="40"/>
            </w:rPr>
            <w:drawing>
              <wp:anchor distT="0" distB="0" distL="114300" distR="114300" simplePos="0" relativeHeight="251658240" behindDoc="0" locked="0" layoutInCell="1" allowOverlap="1" wp14:anchorId="32256434" wp14:editId="30BB2551">
                <wp:simplePos x="0" y="0"/>
                <wp:positionH relativeFrom="column">
                  <wp:posOffset>198121</wp:posOffset>
                </wp:positionH>
                <wp:positionV relativeFrom="paragraph">
                  <wp:posOffset>69215</wp:posOffset>
                </wp:positionV>
                <wp:extent cx="457200" cy="463434"/>
                <wp:effectExtent l="0" t="0" r="0" b="0"/>
                <wp:wrapNone/>
                <wp:docPr id="699350583" name="图片 1"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未命名 -1"/>
                        <pic:cNvPicPr>
                          <a:picLocks noChangeAspect="1" noChangeArrowheads="1"/>
                        </pic:cNvPicPr>
                      </pic:nvPicPr>
                      <pic:blipFill>
                        <a:blip r:embed="rId1">
                          <a:extLst>
                            <a:ext uri="{28A0092B-C50C-407E-A947-70E740481C1C}">
                              <a14:useLocalDpi xmlns:a14="http://schemas.microsoft.com/office/drawing/2010/main" val="0"/>
                            </a:ext>
                          </a:extLst>
                        </a:blip>
                        <a:srcRect b="19350"/>
                        <a:stretch>
                          <a:fillRect/>
                        </a:stretch>
                      </pic:blipFill>
                      <pic:spPr bwMode="auto">
                        <a:xfrm>
                          <a:off x="0" y="0"/>
                          <a:ext cx="459989" cy="466261"/>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c>
      <w:tc>
        <w:tcPr>
          <w:tcW w:w="5574" w:type="dxa"/>
          <w:vAlign w:val="center"/>
        </w:tcPr>
        <w:p w14:paraId="56E61BAE" w14:textId="77777777" w:rsidR="002F5178" w:rsidRPr="009A1E34" w:rsidRDefault="002F5178" w:rsidP="009A1E34">
          <w:pPr>
            <w:pStyle w:val="a3"/>
            <w:pBdr>
              <w:bottom w:val="none" w:sz="0" w:space="0" w:color="auto"/>
            </w:pBdr>
            <w:rPr>
              <w:b/>
              <w:sz w:val="24"/>
              <w:szCs w:val="24"/>
            </w:rPr>
          </w:pPr>
          <w:r w:rsidRPr="009A1E34">
            <w:rPr>
              <w:rFonts w:hint="eastAsia"/>
              <w:b/>
              <w:color w:val="000000"/>
              <w:sz w:val="24"/>
              <w:szCs w:val="24"/>
            </w:rPr>
            <w:t>浙江叁鲸检测认证有限公司</w:t>
          </w:r>
        </w:p>
      </w:tc>
      <w:tc>
        <w:tcPr>
          <w:tcW w:w="3220" w:type="dxa"/>
          <w:vAlign w:val="center"/>
        </w:tcPr>
        <w:p w14:paraId="54C0CABC" w14:textId="77777777" w:rsidR="002F5178" w:rsidRPr="009A1E34" w:rsidRDefault="00C361FB" w:rsidP="00ED058D">
          <w:pPr>
            <w:pStyle w:val="a3"/>
            <w:pBdr>
              <w:bottom w:val="none" w:sz="0" w:space="0" w:color="auto"/>
            </w:pBdr>
            <w:rPr>
              <w:b/>
              <w:sz w:val="24"/>
              <w:szCs w:val="24"/>
            </w:rPr>
          </w:pPr>
          <w:r w:rsidRPr="00721218">
            <w:rPr>
              <w:rFonts w:ascii="宋体" w:hAnsi="宋体" w:hint="eastAsia"/>
              <w:b/>
              <w:sz w:val="24"/>
              <w:szCs w:val="24"/>
            </w:rPr>
            <w:t>编号：</w:t>
          </w:r>
          <w:r w:rsidRPr="00721218">
            <w:rPr>
              <w:rFonts w:ascii="宋体" w:hAnsi="Calibri" w:hint="eastAsia"/>
              <w:b/>
              <w:color w:val="000000"/>
              <w:kern w:val="0"/>
              <w:sz w:val="24"/>
              <w:szCs w:val="24"/>
            </w:rPr>
            <w:t>SJC-</w:t>
          </w:r>
          <w:r>
            <w:rPr>
              <w:rFonts w:ascii="宋体" w:hint="eastAsia"/>
              <w:b/>
              <w:color w:val="000000"/>
              <w:kern w:val="0"/>
              <w:sz w:val="24"/>
              <w:szCs w:val="24"/>
            </w:rPr>
            <w:t>WI</w:t>
          </w:r>
          <w:r w:rsidRPr="00721218">
            <w:rPr>
              <w:rFonts w:ascii="宋体" w:hAnsi="Calibri" w:hint="eastAsia"/>
              <w:b/>
              <w:color w:val="000000"/>
              <w:kern w:val="0"/>
              <w:sz w:val="24"/>
              <w:szCs w:val="24"/>
            </w:rPr>
            <w:t>-0</w:t>
          </w:r>
          <w:r w:rsidR="00ED058D">
            <w:rPr>
              <w:rFonts w:ascii="宋体" w:hAnsi="Calibri" w:hint="eastAsia"/>
              <w:b/>
              <w:color w:val="000000"/>
              <w:kern w:val="0"/>
              <w:sz w:val="24"/>
              <w:szCs w:val="24"/>
            </w:rPr>
            <w:t>9</w:t>
          </w:r>
        </w:p>
      </w:tc>
    </w:tr>
    <w:tr w:rsidR="002F5178" w14:paraId="6D774AFF" w14:textId="77777777" w:rsidTr="00346F85">
      <w:trPr>
        <w:trHeight w:val="440"/>
      </w:trPr>
      <w:tc>
        <w:tcPr>
          <w:tcW w:w="1418" w:type="dxa"/>
          <w:vMerge/>
        </w:tcPr>
        <w:p w14:paraId="2899DEA7" w14:textId="77777777" w:rsidR="002F5178" w:rsidRDefault="002F5178">
          <w:pPr>
            <w:pStyle w:val="a3"/>
            <w:pBdr>
              <w:bottom w:val="none" w:sz="0" w:space="0" w:color="auto"/>
            </w:pBdr>
          </w:pPr>
        </w:p>
      </w:tc>
      <w:tc>
        <w:tcPr>
          <w:tcW w:w="5574" w:type="dxa"/>
          <w:vAlign w:val="center"/>
        </w:tcPr>
        <w:p w14:paraId="31FF779A" w14:textId="77777777" w:rsidR="002F5178" w:rsidRPr="00ED058D" w:rsidRDefault="00ED058D" w:rsidP="00ED058D">
          <w:pPr>
            <w:pStyle w:val="a3"/>
            <w:pBdr>
              <w:bottom w:val="none" w:sz="0" w:space="0" w:color="auto"/>
            </w:pBdr>
            <w:rPr>
              <w:b/>
              <w:sz w:val="24"/>
              <w:szCs w:val="24"/>
            </w:rPr>
          </w:pPr>
          <w:r w:rsidRPr="006879CE">
            <w:rPr>
              <w:rFonts w:hint="eastAsia"/>
              <w:b/>
              <w:sz w:val="24"/>
              <w:szCs w:val="24"/>
            </w:rPr>
            <w:t>公开文件</w:t>
          </w:r>
          <w:r w:rsidRPr="00360A8A">
            <w:rPr>
              <w:rFonts w:eastAsia="SimSun-ExtB"/>
              <w:b/>
              <w:sz w:val="24"/>
              <w:szCs w:val="24"/>
            </w:rPr>
            <w:t>-</w:t>
          </w:r>
          <w:r w:rsidRPr="006879CE">
            <w:rPr>
              <w:rFonts w:hint="eastAsia"/>
              <w:b/>
              <w:sz w:val="24"/>
              <w:szCs w:val="24"/>
            </w:rPr>
            <w:t>管理</w:t>
          </w:r>
          <w:r>
            <w:rPr>
              <w:rFonts w:hint="eastAsia"/>
              <w:b/>
              <w:sz w:val="24"/>
              <w:szCs w:val="24"/>
            </w:rPr>
            <w:t>体系认</w:t>
          </w:r>
          <w:r w:rsidRPr="006879CE">
            <w:rPr>
              <w:rFonts w:hint="eastAsia"/>
              <w:b/>
              <w:sz w:val="24"/>
              <w:szCs w:val="24"/>
            </w:rPr>
            <w:t>证流程基本规定</w:t>
          </w:r>
        </w:p>
      </w:tc>
      <w:tc>
        <w:tcPr>
          <w:tcW w:w="3220" w:type="dxa"/>
          <w:vAlign w:val="center"/>
        </w:tcPr>
        <w:p w14:paraId="309C0BA3" w14:textId="080344F3" w:rsidR="002F5178" w:rsidRPr="009A1E34" w:rsidRDefault="002F5178" w:rsidP="00C361FB">
          <w:pPr>
            <w:pStyle w:val="a3"/>
            <w:pBdr>
              <w:bottom w:val="none" w:sz="0" w:space="0" w:color="auto"/>
            </w:pBdr>
            <w:rPr>
              <w:b/>
              <w:sz w:val="24"/>
              <w:szCs w:val="24"/>
            </w:rPr>
          </w:pPr>
          <w:r w:rsidRPr="009A1E34">
            <w:rPr>
              <w:rFonts w:hint="eastAsia"/>
              <w:b/>
              <w:sz w:val="24"/>
              <w:szCs w:val="24"/>
            </w:rPr>
            <w:t>版本</w:t>
          </w:r>
          <w:r>
            <w:rPr>
              <w:rFonts w:hint="eastAsia"/>
              <w:b/>
              <w:sz w:val="24"/>
              <w:szCs w:val="24"/>
            </w:rPr>
            <w:t>：</w:t>
          </w:r>
          <w:r w:rsidR="00945C35">
            <w:rPr>
              <w:rFonts w:ascii="宋体" w:hAnsi="宋体" w:hint="eastAsia"/>
              <w:b/>
              <w:sz w:val="21"/>
              <w:szCs w:val="21"/>
            </w:rPr>
            <w:t>B</w:t>
          </w:r>
          <w:r w:rsidR="00945C35" w:rsidRPr="00EF513A">
            <w:rPr>
              <w:rFonts w:ascii="宋体" w:hAnsi="宋体" w:hint="eastAsia"/>
              <w:b/>
              <w:sz w:val="21"/>
              <w:szCs w:val="21"/>
            </w:rPr>
            <w:t>/</w:t>
          </w:r>
          <w:r w:rsidR="00B3006E">
            <w:rPr>
              <w:rFonts w:ascii="宋体" w:hAnsi="宋体" w:hint="eastAsia"/>
              <w:b/>
              <w:sz w:val="21"/>
              <w:szCs w:val="21"/>
            </w:rPr>
            <w:t>1</w:t>
          </w:r>
        </w:p>
      </w:tc>
    </w:tr>
  </w:tbl>
  <w:p w14:paraId="1485103A" w14:textId="77777777" w:rsidR="002F5178" w:rsidRDefault="002F5178" w:rsidP="00346F8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FEAB" w14:textId="77777777" w:rsidR="00346F85" w:rsidRDefault="00346F85" w:rsidP="00346F85">
    <w:pPr>
      <w:spacing w:line="360" w:lineRule="auto"/>
      <w:jc w:val="center"/>
      <w:rPr>
        <w:rFonts w:hAnsi="宋体" w:hint="eastAsia"/>
        <w:b/>
        <w:sz w:val="28"/>
        <w:szCs w:val="28"/>
      </w:rPr>
    </w:pPr>
  </w:p>
  <w:p w14:paraId="0A5A4B3F" w14:textId="77777777" w:rsidR="00346F85" w:rsidRDefault="00346F85" w:rsidP="00346F85">
    <w:pPr>
      <w:spacing w:line="360" w:lineRule="auto"/>
      <w:jc w:val="center"/>
      <w:rPr>
        <w:rFonts w:hAnsi="宋体" w:hint="eastAsia"/>
        <w:b/>
        <w:sz w:val="28"/>
        <w:szCs w:val="28"/>
      </w:rPr>
    </w:pPr>
  </w:p>
  <w:p w14:paraId="7C7F4468" w14:textId="77777777" w:rsidR="00346F85" w:rsidRDefault="00346F85" w:rsidP="00346F85">
    <w:pPr>
      <w:spacing w:line="360" w:lineRule="auto"/>
      <w:jc w:val="center"/>
      <w:rPr>
        <w:rFonts w:hAnsi="宋体" w:hint="eastAsia"/>
        <w:b/>
        <w:sz w:val="28"/>
        <w:szCs w:val="28"/>
      </w:rPr>
    </w:pPr>
  </w:p>
  <w:p w14:paraId="2C4B2C13" w14:textId="45056EFA" w:rsidR="00346F85" w:rsidRDefault="00346F85" w:rsidP="00346F85">
    <w:pPr>
      <w:spacing w:line="360" w:lineRule="auto"/>
      <w:jc w:val="center"/>
    </w:pPr>
    <w:r w:rsidRPr="00200120">
      <w:rPr>
        <w:rFonts w:hAnsi="宋体" w:hint="eastAsia"/>
        <w:b/>
        <w:sz w:val="28"/>
        <w:szCs w:val="28"/>
      </w:rPr>
      <w:t>浙江叁鲸检测认证有限公司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C6C4F"/>
    <w:multiLevelType w:val="hybridMultilevel"/>
    <w:tmpl w:val="27740A48"/>
    <w:lvl w:ilvl="0" w:tplc="11B2275A">
      <w:start w:val="1"/>
      <w:numFmt w:val="lowerLetter"/>
      <w:lvlText w:val="%1）"/>
      <w:lvlJc w:val="left"/>
      <w:pPr>
        <w:ind w:left="1146" w:hanging="720"/>
      </w:pPr>
      <w:rPr>
        <w:rFonts w:eastAsia="宋体"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 w15:restartNumberingAfterBreak="0">
    <w:nsid w:val="144F533F"/>
    <w:multiLevelType w:val="multilevel"/>
    <w:tmpl w:val="144F533F"/>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15:restartNumberingAfterBreak="0">
    <w:nsid w:val="16736C84"/>
    <w:multiLevelType w:val="multilevel"/>
    <w:tmpl w:val="16736C8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 w15:restartNumberingAfterBreak="0">
    <w:nsid w:val="2A732F75"/>
    <w:multiLevelType w:val="hybridMultilevel"/>
    <w:tmpl w:val="E8F21186"/>
    <w:lvl w:ilvl="0" w:tplc="A05442A4">
      <w:start w:val="1"/>
      <w:numFmt w:val="lowerLetter"/>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686F8C"/>
    <w:multiLevelType w:val="multilevel"/>
    <w:tmpl w:val="2B686F8C"/>
    <w:lvl w:ilvl="0">
      <w:start w:val="1"/>
      <w:numFmt w:val="decimal"/>
      <w:lvlText w:val="%1."/>
      <w:lvlJc w:val="left"/>
      <w:pPr>
        <w:ind w:left="360" w:hanging="36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7647D4"/>
    <w:multiLevelType w:val="hybridMultilevel"/>
    <w:tmpl w:val="4C548C02"/>
    <w:lvl w:ilvl="0" w:tplc="BB146FFA">
      <w:start w:val="1"/>
      <w:numFmt w:val="lowerLetter"/>
      <w:lvlText w:val="%1）"/>
      <w:lvlJc w:val="left"/>
      <w:pPr>
        <w:ind w:left="1428" w:hanging="720"/>
      </w:pPr>
      <w:rPr>
        <w:rFonts w:eastAsia="宋体"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6" w15:restartNumberingAfterBreak="0">
    <w:nsid w:val="36DA1319"/>
    <w:multiLevelType w:val="hybridMultilevel"/>
    <w:tmpl w:val="08284002"/>
    <w:lvl w:ilvl="0" w:tplc="B48CEF96">
      <w:start w:val="1"/>
      <w:numFmt w:val="lowerLetter"/>
      <w:lvlText w:val="%1）"/>
      <w:lvlJc w:val="left"/>
      <w:pPr>
        <w:ind w:left="784" w:hanging="360"/>
      </w:pPr>
      <w:rPr>
        <w:rFonts w:eastAsia="宋体" w:hint="default"/>
      </w:rPr>
    </w:lvl>
    <w:lvl w:ilvl="1" w:tplc="04090019" w:tentative="1">
      <w:start w:val="1"/>
      <w:numFmt w:val="ideographTraditional"/>
      <w:lvlText w:val="%2、"/>
      <w:lvlJc w:val="left"/>
      <w:pPr>
        <w:ind w:left="1384" w:hanging="480"/>
      </w:pPr>
    </w:lvl>
    <w:lvl w:ilvl="2" w:tplc="0409001B" w:tentative="1">
      <w:start w:val="1"/>
      <w:numFmt w:val="lowerRoman"/>
      <w:lvlText w:val="%3."/>
      <w:lvlJc w:val="right"/>
      <w:pPr>
        <w:ind w:left="1864" w:hanging="480"/>
      </w:pPr>
    </w:lvl>
    <w:lvl w:ilvl="3" w:tplc="0409000F" w:tentative="1">
      <w:start w:val="1"/>
      <w:numFmt w:val="decimal"/>
      <w:lvlText w:val="%4."/>
      <w:lvlJc w:val="left"/>
      <w:pPr>
        <w:ind w:left="2344" w:hanging="480"/>
      </w:pPr>
    </w:lvl>
    <w:lvl w:ilvl="4" w:tplc="04090019" w:tentative="1">
      <w:start w:val="1"/>
      <w:numFmt w:val="ideographTraditional"/>
      <w:lvlText w:val="%5、"/>
      <w:lvlJc w:val="left"/>
      <w:pPr>
        <w:ind w:left="2824" w:hanging="480"/>
      </w:pPr>
    </w:lvl>
    <w:lvl w:ilvl="5" w:tplc="0409001B" w:tentative="1">
      <w:start w:val="1"/>
      <w:numFmt w:val="lowerRoman"/>
      <w:lvlText w:val="%6."/>
      <w:lvlJc w:val="right"/>
      <w:pPr>
        <w:ind w:left="3304" w:hanging="480"/>
      </w:pPr>
    </w:lvl>
    <w:lvl w:ilvl="6" w:tplc="0409000F" w:tentative="1">
      <w:start w:val="1"/>
      <w:numFmt w:val="decimal"/>
      <w:lvlText w:val="%7."/>
      <w:lvlJc w:val="left"/>
      <w:pPr>
        <w:ind w:left="3784" w:hanging="480"/>
      </w:pPr>
    </w:lvl>
    <w:lvl w:ilvl="7" w:tplc="04090019" w:tentative="1">
      <w:start w:val="1"/>
      <w:numFmt w:val="ideographTraditional"/>
      <w:lvlText w:val="%8、"/>
      <w:lvlJc w:val="left"/>
      <w:pPr>
        <w:ind w:left="4264" w:hanging="480"/>
      </w:pPr>
    </w:lvl>
    <w:lvl w:ilvl="8" w:tplc="0409001B" w:tentative="1">
      <w:start w:val="1"/>
      <w:numFmt w:val="lowerRoman"/>
      <w:lvlText w:val="%9."/>
      <w:lvlJc w:val="right"/>
      <w:pPr>
        <w:ind w:left="4744" w:hanging="480"/>
      </w:pPr>
    </w:lvl>
  </w:abstractNum>
  <w:abstractNum w:abstractNumId="7" w15:restartNumberingAfterBreak="0">
    <w:nsid w:val="3FFD1C29"/>
    <w:multiLevelType w:val="hybridMultilevel"/>
    <w:tmpl w:val="6E7877F6"/>
    <w:lvl w:ilvl="0" w:tplc="29F2945E">
      <w:start w:val="1"/>
      <w:numFmt w:val="lowerLetter"/>
      <w:lvlText w:val="%1)"/>
      <w:lvlJc w:val="left"/>
      <w:pPr>
        <w:ind w:left="644" w:hanging="360"/>
      </w:pPr>
      <w:rPr>
        <w:rFonts w:ascii="宋体" w:eastAsia="宋体" w:hAnsi="宋体" w:cs="宋体" w:hint="default"/>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8" w15:restartNumberingAfterBreak="0">
    <w:nsid w:val="4E2F2D8D"/>
    <w:multiLevelType w:val="hybridMultilevel"/>
    <w:tmpl w:val="CF765D6A"/>
    <w:lvl w:ilvl="0" w:tplc="B48CEF96">
      <w:start w:val="1"/>
      <w:numFmt w:val="lowerLetter"/>
      <w:lvlText w:val="%1）"/>
      <w:lvlJc w:val="left"/>
      <w:pPr>
        <w:ind w:left="1572" w:hanging="720"/>
      </w:pPr>
      <w:rPr>
        <w:rFonts w:eastAsia="宋体" w:hint="default"/>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9" w15:restartNumberingAfterBreak="0">
    <w:nsid w:val="52833343"/>
    <w:multiLevelType w:val="hybridMultilevel"/>
    <w:tmpl w:val="1486A57A"/>
    <w:lvl w:ilvl="0" w:tplc="E034DABC">
      <w:start w:val="1"/>
      <w:numFmt w:val="lowerLetter"/>
      <w:lvlText w:val="%1）"/>
      <w:lvlJc w:val="left"/>
      <w:pPr>
        <w:ind w:left="1503" w:hanging="720"/>
      </w:pPr>
      <w:rPr>
        <w:rFonts w:eastAsia="宋体" w:hint="default"/>
      </w:rPr>
    </w:lvl>
    <w:lvl w:ilvl="1" w:tplc="04090019" w:tentative="1">
      <w:start w:val="1"/>
      <w:numFmt w:val="ideographTraditional"/>
      <w:lvlText w:val="%2、"/>
      <w:lvlJc w:val="left"/>
      <w:pPr>
        <w:ind w:left="1743" w:hanging="480"/>
      </w:pPr>
    </w:lvl>
    <w:lvl w:ilvl="2" w:tplc="0409001B" w:tentative="1">
      <w:start w:val="1"/>
      <w:numFmt w:val="lowerRoman"/>
      <w:lvlText w:val="%3."/>
      <w:lvlJc w:val="right"/>
      <w:pPr>
        <w:ind w:left="2223" w:hanging="480"/>
      </w:pPr>
    </w:lvl>
    <w:lvl w:ilvl="3" w:tplc="0409000F" w:tentative="1">
      <w:start w:val="1"/>
      <w:numFmt w:val="decimal"/>
      <w:lvlText w:val="%4."/>
      <w:lvlJc w:val="left"/>
      <w:pPr>
        <w:ind w:left="2703" w:hanging="480"/>
      </w:pPr>
    </w:lvl>
    <w:lvl w:ilvl="4" w:tplc="04090019" w:tentative="1">
      <w:start w:val="1"/>
      <w:numFmt w:val="ideographTraditional"/>
      <w:lvlText w:val="%5、"/>
      <w:lvlJc w:val="left"/>
      <w:pPr>
        <w:ind w:left="3183" w:hanging="480"/>
      </w:pPr>
    </w:lvl>
    <w:lvl w:ilvl="5" w:tplc="0409001B" w:tentative="1">
      <w:start w:val="1"/>
      <w:numFmt w:val="lowerRoman"/>
      <w:lvlText w:val="%6."/>
      <w:lvlJc w:val="right"/>
      <w:pPr>
        <w:ind w:left="3663" w:hanging="480"/>
      </w:pPr>
    </w:lvl>
    <w:lvl w:ilvl="6" w:tplc="0409000F" w:tentative="1">
      <w:start w:val="1"/>
      <w:numFmt w:val="decimal"/>
      <w:lvlText w:val="%7."/>
      <w:lvlJc w:val="left"/>
      <w:pPr>
        <w:ind w:left="4143" w:hanging="480"/>
      </w:pPr>
    </w:lvl>
    <w:lvl w:ilvl="7" w:tplc="04090019" w:tentative="1">
      <w:start w:val="1"/>
      <w:numFmt w:val="ideographTraditional"/>
      <w:lvlText w:val="%8、"/>
      <w:lvlJc w:val="left"/>
      <w:pPr>
        <w:ind w:left="4623" w:hanging="480"/>
      </w:pPr>
    </w:lvl>
    <w:lvl w:ilvl="8" w:tplc="0409001B" w:tentative="1">
      <w:start w:val="1"/>
      <w:numFmt w:val="lowerRoman"/>
      <w:lvlText w:val="%9."/>
      <w:lvlJc w:val="right"/>
      <w:pPr>
        <w:ind w:left="5103" w:hanging="480"/>
      </w:pPr>
    </w:lvl>
  </w:abstractNum>
  <w:abstractNum w:abstractNumId="10" w15:restartNumberingAfterBreak="0">
    <w:nsid w:val="54241F0B"/>
    <w:multiLevelType w:val="hybridMultilevel"/>
    <w:tmpl w:val="21C879FA"/>
    <w:lvl w:ilvl="0" w:tplc="82465F66">
      <w:start w:val="1"/>
      <w:numFmt w:val="lowerLetter"/>
      <w:lvlText w:val="%1)"/>
      <w:lvlJc w:val="left"/>
      <w:pPr>
        <w:ind w:left="884" w:hanging="360"/>
      </w:pPr>
      <w:rPr>
        <w:rFonts w:eastAsia="宋体" w:hint="default"/>
      </w:rPr>
    </w:lvl>
    <w:lvl w:ilvl="1" w:tplc="04090019" w:tentative="1">
      <w:start w:val="1"/>
      <w:numFmt w:val="ideographTraditional"/>
      <w:lvlText w:val="%2、"/>
      <w:lvlJc w:val="left"/>
      <w:pPr>
        <w:ind w:left="1484" w:hanging="480"/>
      </w:pPr>
    </w:lvl>
    <w:lvl w:ilvl="2" w:tplc="0409001B" w:tentative="1">
      <w:start w:val="1"/>
      <w:numFmt w:val="lowerRoman"/>
      <w:lvlText w:val="%3."/>
      <w:lvlJc w:val="right"/>
      <w:pPr>
        <w:ind w:left="1964" w:hanging="480"/>
      </w:pPr>
    </w:lvl>
    <w:lvl w:ilvl="3" w:tplc="0409000F" w:tentative="1">
      <w:start w:val="1"/>
      <w:numFmt w:val="decimal"/>
      <w:lvlText w:val="%4."/>
      <w:lvlJc w:val="left"/>
      <w:pPr>
        <w:ind w:left="2444" w:hanging="480"/>
      </w:pPr>
    </w:lvl>
    <w:lvl w:ilvl="4" w:tplc="04090019" w:tentative="1">
      <w:start w:val="1"/>
      <w:numFmt w:val="ideographTraditional"/>
      <w:lvlText w:val="%5、"/>
      <w:lvlJc w:val="left"/>
      <w:pPr>
        <w:ind w:left="2924" w:hanging="480"/>
      </w:pPr>
    </w:lvl>
    <w:lvl w:ilvl="5" w:tplc="0409001B" w:tentative="1">
      <w:start w:val="1"/>
      <w:numFmt w:val="lowerRoman"/>
      <w:lvlText w:val="%6."/>
      <w:lvlJc w:val="right"/>
      <w:pPr>
        <w:ind w:left="3404" w:hanging="480"/>
      </w:pPr>
    </w:lvl>
    <w:lvl w:ilvl="6" w:tplc="0409000F" w:tentative="1">
      <w:start w:val="1"/>
      <w:numFmt w:val="decimal"/>
      <w:lvlText w:val="%7."/>
      <w:lvlJc w:val="left"/>
      <w:pPr>
        <w:ind w:left="3884" w:hanging="480"/>
      </w:pPr>
    </w:lvl>
    <w:lvl w:ilvl="7" w:tplc="04090019" w:tentative="1">
      <w:start w:val="1"/>
      <w:numFmt w:val="ideographTraditional"/>
      <w:lvlText w:val="%8、"/>
      <w:lvlJc w:val="left"/>
      <w:pPr>
        <w:ind w:left="4364" w:hanging="480"/>
      </w:pPr>
    </w:lvl>
    <w:lvl w:ilvl="8" w:tplc="0409001B" w:tentative="1">
      <w:start w:val="1"/>
      <w:numFmt w:val="lowerRoman"/>
      <w:lvlText w:val="%9."/>
      <w:lvlJc w:val="right"/>
      <w:pPr>
        <w:ind w:left="4844" w:hanging="480"/>
      </w:pPr>
    </w:lvl>
  </w:abstractNum>
  <w:abstractNum w:abstractNumId="11" w15:restartNumberingAfterBreak="0">
    <w:nsid w:val="57EA2411"/>
    <w:multiLevelType w:val="singleLevel"/>
    <w:tmpl w:val="57EA2411"/>
    <w:lvl w:ilvl="0">
      <w:start w:val="2"/>
      <w:numFmt w:val="decimal"/>
      <w:suff w:val="nothing"/>
      <w:lvlText w:val="%1."/>
      <w:lvlJc w:val="left"/>
    </w:lvl>
  </w:abstractNum>
  <w:abstractNum w:abstractNumId="12" w15:restartNumberingAfterBreak="0">
    <w:nsid w:val="58CF318E"/>
    <w:multiLevelType w:val="singleLevel"/>
    <w:tmpl w:val="58CF318E"/>
    <w:lvl w:ilvl="0">
      <w:start w:val="1"/>
      <w:numFmt w:val="decimal"/>
      <w:suff w:val="space"/>
      <w:lvlText w:val="%1."/>
      <w:lvlJc w:val="left"/>
    </w:lvl>
  </w:abstractNum>
  <w:abstractNum w:abstractNumId="13" w15:restartNumberingAfterBreak="0">
    <w:nsid w:val="58CF54EF"/>
    <w:multiLevelType w:val="singleLevel"/>
    <w:tmpl w:val="58CF54EF"/>
    <w:lvl w:ilvl="0">
      <w:start w:val="1"/>
      <w:numFmt w:val="decimal"/>
      <w:suff w:val="nothing"/>
      <w:lvlText w:val="%1."/>
      <w:lvlJc w:val="left"/>
    </w:lvl>
  </w:abstractNum>
  <w:abstractNum w:abstractNumId="14" w15:restartNumberingAfterBreak="0">
    <w:nsid w:val="58CF6E0E"/>
    <w:multiLevelType w:val="singleLevel"/>
    <w:tmpl w:val="58CF6E0E"/>
    <w:lvl w:ilvl="0">
      <w:start w:val="1"/>
      <w:numFmt w:val="decimal"/>
      <w:suff w:val="nothing"/>
      <w:lvlText w:val="%1、"/>
      <w:lvlJc w:val="left"/>
    </w:lvl>
  </w:abstractNum>
  <w:abstractNum w:abstractNumId="15" w15:restartNumberingAfterBreak="0">
    <w:nsid w:val="58CF7F1F"/>
    <w:multiLevelType w:val="singleLevel"/>
    <w:tmpl w:val="58CF7F1F"/>
    <w:lvl w:ilvl="0">
      <w:start w:val="1"/>
      <w:numFmt w:val="decimal"/>
      <w:suff w:val="nothing"/>
      <w:lvlText w:val="%1、"/>
      <w:lvlJc w:val="left"/>
    </w:lvl>
  </w:abstractNum>
  <w:abstractNum w:abstractNumId="16" w15:restartNumberingAfterBreak="0">
    <w:nsid w:val="58CF7F7D"/>
    <w:multiLevelType w:val="singleLevel"/>
    <w:tmpl w:val="58CF7F7D"/>
    <w:lvl w:ilvl="0">
      <w:start w:val="1"/>
      <w:numFmt w:val="decimal"/>
      <w:suff w:val="nothing"/>
      <w:lvlText w:val="%1、"/>
      <w:lvlJc w:val="left"/>
    </w:lvl>
  </w:abstractNum>
  <w:abstractNum w:abstractNumId="17" w15:restartNumberingAfterBreak="0">
    <w:nsid w:val="58CF8377"/>
    <w:multiLevelType w:val="singleLevel"/>
    <w:tmpl w:val="58CF8377"/>
    <w:lvl w:ilvl="0">
      <w:start w:val="1"/>
      <w:numFmt w:val="decimal"/>
      <w:suff w:val="nothing"/>
      <w:lvlText w:val="%1."/>
      <w:lvlJc w:val="left"/>
    </w:lvl>
  </w:abstractNum>
  <w:abstractNum w:abstractNumId="18" w15:restartNumberingAfterBreak="0">
    <w:nsid w:val="5B4C4027"/>
    <w:multiLevelType w:val="hybridMultilevel"/>
    <w:tmpl w:val="9DECECAE"/>
    <w:lvl w:ilvl="0" w:tplc="30C43A28">
      <w:start w:val="1"/>
      <w:numFmt w:val="lowerLetter"/>
      <w:lvlText w:val="%1）"/>
      <w:lvlJc w:val="left"/>
      <w:pPr>
        <w:ind w:left="1146" w:hanging="720"/>
      </w:pPr>
      <w:rPr>
        <w:rFonts w:eastAsia="宋体"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9" w15:restartNumberingAfterBreak="0">
    <w:nsid w:val="651D51AA"/>
    <w:multiLevelType w:val="hybridMultilevel"/>
    <w:tmpl w:val="AE0A5E1E"/>
    <w:lvl w:ilvl="0" w:tplc="BE984C5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ED11E11"/>
    <w:multiLevelType w:val="hybridMultilevel"/>
    <w:tmpl w:val="2420350C"/>
    <w:lvl w:ilvl="0" w:tplc="46F20B3A">
      <w:start w:val="1"/>
      <w:numFmt w:val="decimal"/>
      <w:lvlText w:val="%1."/>
      <w:lvlJc w:val="left"/>
      <w:pPr>
        <w:ind w:left="360" w:hanging="360"/>
      </w:pPr>
      <w:rPr>
        <w:rFonts w:eastAsia="宋体" w:hint="default"/>
        <w:b/>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72557FEC"/>
    <w:multiLevelType w:val="hybridMultilevel"/>
    <w:tmpl w:val="7004C12C"/>
    <w:lvl w:ilvl="0" w:tplc="B59A5D16">
      <w:start w:val="1"/>
      <w:numFmt w:val="lowerLetter"/>
      <w:lvlText w:val="%1）"/>
      <w:lvlJc w:val="left"/>
      <w:pPr>
        <w:ind w:left="1428" w:hanging="720"/>
      </w:pPr>
      <w:rPr>
        <w:rFonts w:eastAsia="宋体"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22" w15:restartNumberingAfterBreak="0">
    <w:nsid w:val="77BB15DA"/>
    <w:multiLevelType w:val="multilevel"/>
    <w:tmpl w:val="77BB15D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3" w15:restartNumberingAfterBreak="0">
    <w:nsid w:val="79EA47B4"/>
    <w:multiLevelType w:val="multilevel"/>
    <w:tmpl w:val="79EA47B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4" w15:restartNumberingAfterBreak="0">
    <w:nsid w:val="7F4C484D"/>
    <w:multiLevelType w:val="multilevel"/>
    <w:tmpl w:val="7F4C484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16cid:durableId="1886017777">
    <w:abstractNumId w:val="3"/>
  </w:num>
  <w:num w:numId="2" w16cid:durableId="1026757736">
    <w:abstractNumId w:val="19"/>
  </w:num>
  <w:num w:numId="3" w16cid:durableId="1134565248">
    <w:abstractNumId w:val="18"/>
  </w:num>
  <w:num w:numId="4" w16cid:durableId="368605012">
    <w:abstractNumId w:val="0"/>
  </w:num>
  <w:num w:numId="5" w16cid:durableId="1654748088">
    <w:abstractNumId w:val="6"/>
  </w:num>
  <w:num w:numId="6" w16cid:durableId="173879409">
    <w:abstractNumId w:val="8"/>
  </w:num>
  <w:num w:numId="7" w16cid:durableId="1894809556">
    <w:abstractNumId w:val="9"/>
  </w:num>
  <w:num w:numId="8" w16cid:durableId="618269036">
    <w:abstractNumId w:val="21"/>
  </w:num>
  <w:num w:numId="9" w16cid:durableId="295451763">
    <w:abstractNumId w:val="5"/>
  </w:num>
  <w:num w:numId="10" w16cid:durableId="2130707752">
    <w:abstractNumId w:val="10"/>
  </w:num>
  <w:num w:numId="11" w16cid:durableId="1182820346">
    <w:abstractNumId w:val="7"/>
  </w:num>
  <w:num w:numId="12" w16cid:durableId="563955093">
    <w:abstractNumId w:val="11"/>
  </w:num>
  <w:num w:numId="13" w16cid:durableId="404493481">
    <w:abstractNumId w:val="4"/>
  </w:num>
  <w:num w:numId="14" w16cid:durableId="975989543">
    <w:abstractNumId w:val="2"/>
  </w:num>
  <w:num w:numId="15" w16cid:durableId="749734619">
    <w:abstractNumId w:val="23"/>
  </w:num>
  <w:num w:numId="16" w16cid:durableId="220947589">
    <w:abstractNumId w:val="1"/>
  </w:num>
  <w:num w:numId="17" w16cid:durableId="358699407">
    <w:abstractNumId w:val="12"/>
  </w:num>
  <w:num w:numId="18" w16cid:durableId="8022086">
    <w:abstractNumId w:val="24"/>
  </w:num>
  <w:num w:numId="19" w16cid:durableId="409431639">
    <w:abstractNumId w:val="13"/>
  </w:num>
  <w:num w:numId="20" w16cid:durableId="1090276854">
    <w:abstractNumId w:val="22"/>
  </w:num>
  <w:num w:numId="21" w16cid:durableId="934898424">
    <w:abstractNumId w:val="14"/>
  </w:num>
  <w:num w:numId="22" w16cid:durableId="1814249056">
    <w:abstractNumId w:val="15"/>
  </w:num>
  <w:num w:numId="23" w16cid:durableId="2008632400">
    <w:abstractNumId w:val="16"/>
  </w:num>
  <w:num w:numId="24" w16cid:durableId="1232154771">
    <w:abstractNumId w:val="17"/>
  </w:num>
  <w:num w:numId="25" w16cid:durableId="19242900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A1E34"/>
    <w:rsid w:val="000E2EF5"/>
    <w:rsid w:val="001515F9"/>
    <w:rsid w:val="001644A4"/>
    <w:rsid w:val="00203561"/>
    <w:rsid w:val="00211CBC"/>
    <w:rsid w:val="00254AE3"/>
    <w:rsid w:val="002A59AB"/>
    <w:rsid w:val="002E02E7"/>
    <w:rsid w:val="002E5D87"/>
    <w:rsid w:val="002F5178"/>
    <w:rsid w:val="00336032"/>
    <w:rsid w:val="0033799D"/>
    <w:rsid w:val="00343C35"/>
    <w:rsid w:val="00346F85"/>
    <w:rsid w:val="00347241"/>
    <w:rsid w:val="00444568"/>
    <w:rsid w:val="00450FF2"/>
    <w:rsid w:val="00457B7F"/>
    <w:rsid w:val="00486142"/>
    <w:rsid w:val="004B42AB"/>
    <w:rsid w:val="00500056"/>
    <w:rsid w:val="00506B28"/>
    <w:rsid w:val="005261B8"/>
    <w:rsid w:val="0058756A"/>
    <w:rsid w:val="005A1D95"/>
    <w:rsid w:val="005A55E7"/>
    <w:rsid w:val="005B38CB"/>
    <w:rsid w:val="005E013C"/>
    <w:rsid w:val="005F0EE7"/>
    <w:rsid w:val="00611258"/>
    <w:rsid w:val="006A7D27"/>
    <w:rsid w:val="006E2F05"/>
    <w:rsid w:val="007015EB"/>
    <w:rsid w:val="0078498A"/>
    <w:rsid w:val="00792688"/>
    <w:rsid w:val="007A427C"/>
    <w:rsid w:val="007B1C48"/>
    <w:rsid w:val="00824906"/>
    <w:rsid w:val="00870D12"/>
    <w:rsid w:val="008A2717"/>
    <w:rsid w:val="00922726"/>
    <w:rsid w:val="00945C35"/>
    <w:rsid w:val="009473D7"/>
    <w:rsid w:val="009A1E34"/>
    <w:rsid w:val="009B42C3"/>
    <w:rsid w:val="009B7957"/>
    <w:rsid w:val="009F0E21"/>
    <w:rsid w:val="009F32BF"/>
    <w:rsid w:val="00A17321"/>
    <w:rsid w:val="00A21A7B"/>
    <w:rsid w:val="00B01B99"/>
    <w:rsid w:val="00B06726"/>
    <w:rsid w:val="00B22A40"/>
    <w:rsid w:val="00B3006E"/>
    <w:rsid w:val="00B36428"/>
    <w:rsid w:val="00B5581E"/>
    <w:rsid w:val="00B81792"/>
    <w:rsid w:val="00B96EB2"/>
    <w:rsid w:val="00BD2D79"/>
    <w:rsid w:val="00BE3744"/>
    <w:rsid w:val="00C13B4D"/>
    <w:rsid w:val="00C273E7"/>
    <w:rsid w:val="00C361FB"/>
    <w:rsid w:val="00C62D63"/>
    <w:rsid w:val="00CA1AEE"/>
    <w:rsid w:val="00CA58A8"/>
    <w:rsid w:val="00CB5737"/>
    <w:rsid w:val="00CD6483"/>
    <w:rsid w:val="00DA01E5"/>
    <w:rsid w:val="00DC232D"/>
    <w:rsid w:val="00DC57ED"/>
    <w:rsid w:val="00DE49E5"/>
    <w:rsid w:val="00E90F89"/>
    <w:rsid w:val="00E92DC5"/>
    <w:rsid w:val="00E94029"/>
    <w:rsid w:val="00ED058D"/>
    <w:rsid w:val="00F00559"/>
    <w:rsid w:val="00F05FE2"/>
    <w:rsid w:val="00F20430"/>
    <w:rsid w:val="00F7188C"/>
    <w:rsid w:val="00F904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890E3"/>
  <w15:docId w15:val="{79B20158-66E9-4FB4-BDC7-7E61E5F0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4AE3"/>
    <w:pPr>
      <w:widowControl w:val="0"/>
      <w:jc w:val="both"/>
    </w:pPr>
    <w:rPr>
      <w:rFonts w:ascii="Times New Roman" w:eastAsia="宋体" w:hAnsi="Times New Roman" w:cs="Times New Roman"/>
      <w:szCs w:val="20"/>
    </w:rPr>
  </w:style>
  <w:style w:type="paragraph" w:styleId="1">
    <w:name w:val="heading 1"/>
    <w:basedOn w:val="a"/>
    <w:next w:val="a"/>
    <w:link w:val="10"/>
    <w:qFormat/>
    <w:rsid w:val="007A427C"/>
    <w:pPr>
      <w:keepNext/>
      <w:widowControl/>
      <w:ind w:hangingChars="236" w:hanging="567"/>
      <w:outlineLvl w:val="0"/>
    </w:pPr>
    <w:rPr>
      <w:b/>
    </w:rPr>
  </w:style>
  <w:style w:type="paragraph" w:styleId="2">
    <w:name w:val="heading 2"/>
    <w:basedOn w:val="a"/>
    <w:next w:val="a"/>
    <w:link w:val="20"/>
    <w:uiPriority w:val="9"/>
    <w:semiHidden/>
    <w:unhideWhenUsed/>
    <w:qFormat/>
    <w:rsid w:val="00203561"/>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346F85"/>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F904BC"/>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7">
    <w:name w:val="heading 7"/>
    <w:basedOn w:val="a"/>
    <w:next w:val="a"/>
    <w:link w:val="70"/>
    <w:semiHidden/>
    <w:unhideWhenUsed/>
    <w:qFormat/>
    <w:rsid w:val="00346F85"/>
    <w:pPr>
      <w:keepNext/>
      <w:keepLines/>
      <w:spacing w:before="240" w:after="64" w:line="320" w:lineRule="auto"/>
      <w:outlineLvl w:val="6"/>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1E3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A1E34"/>
    <w:rPr>
      <w:sz w:val="18"/>
      <w:szCs w:val="18"/>
    </w:rPr>
  </w:style>
  <w:style w:type="paragraph" w:styleId="a5">
    <w:name w:val="footer"/>
    <w:basedOn w:val="a"/>
    <w:link w:val="a6"/>
    <w:uiPriority w:val="99"/>
    <w:unhideWhenUsed/>
    <w:rsid w:val="009A1E34"/>
    <w:pPr>
      <w:tabs>
        <w:tab w:val="center" w:pos="4153"/>
        <w:tab w:val="right" w:pos="8306"/>
      </w:tabs>
      <w:snapToGrid w:val="0"/>
      <w:jc w:val="left"/>
    </w:pPr>
    <w:rPr>
      <w:sz w:val="18"/>
      <w:szCs w:val="18"/>
    </w:rPr>
  </w:style>
  <w:style w:type="character" w:customStyle="1" w:styleId="a6">
    <w:name w:val="页脚 字符"/>
    <w:basedOn w:val="a0"/>
    <w:link w:val="a5"/>
    <w:uiPriority w:val="99"/>
    <w:rsid w:val="009A1E34"/>
    <w:rPr>
      <w:sz w:val="18"/>
      <w:szCs w:val="18"/>
    </w:rPr>
  </w:style>
  <w:style w:type="table" w:styleId="a7">
    <w:name w:val="Table Grid"/>
    <w:basedOn w:val="a1"/>
    <w:uiPriority w:val="59"/>
    <w:rsid w:val="009A1E3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9A1E34"/>
    <w:rPr>
      <w:sz w:val="18"/>
      <w:szCs w:val="18"/>
    </w:rPr>
  </w:style>
  <w:style w:type="character" w:customStyle="1" w:styleId="a9">
    <w:name w:val="批注框文本 字符"/>
    <w:basedOn w:val="a0"/>
    <w:link w:val="a8"/>
    <w:uiPriority w:val="99"/>
    <w:semiHidden/>
    <w:rsid w:val="009A1E34"/>
    <w:rPr>
      <w:sz w:val="18"/>
      <w:szCs w:val="18"/>
    </w:rPr>
  </w:style>
  <w:style w:type="character" w:customStyle="1" w:styleId="10">
    <w:name w:val="标题 1 字符"/>
    <w:basedOn w:val="a0"/>
    <w:link w:val="1"/>
    <w:rsid w:val="007A427C"/>
    <w:rPr>
      <w:rFonts w:ascii="Times New Roman" w:eastAsia="宋体" w:hAnsi="Times New Roman" w:cs="Times New Roman"/>
      <w:b/>
      <w:szCs w:val="20"/>
    </w:rPr>
  </w:style>
  <w:style w:type="character" w:customStyle="1" w:styleId="20">
    <w:name w:val="标题 2 字符"/>
    <w:basedOn w:val="a0"/>
    <w:link w:val="2"/>
    <w:uiPriority w:val="9"/>
    <w:semiHidden/>
    <w:rsid w:val="00203561"/>
    <w:rPr>
      <w:rFonts w:asciiTheme="majorHAnsi" w:eastAsiaTheme="majorEastAsia" w:hAnsiTheme="majorHAnsi" w:cstheme="majorBidi"/>
      <w:b/>
      <w:bCs/>
      <w:sz w:val="32"/>
      <w:szCs w:val="32"/>
    </w:rPr>
  </w:style>
  <w:style w:type="paragraph" w:styleId="aa">
    <w:name w:val="Date"/>
    <w:basedOn w:val="a"/>
    <w:next w:val="a"/>
    <w:link w:val="ab"/>
    <w:rsid w:val="00254AE3"/>
    <w:rPr>
      <w:rFonts w:ascii="宋体"/>
      <w:sz w:val="24"/>
    </w:rPr>
  </w:style>
  <w:style w:type="character" w:customStyle="1" w:styleId="ab">
    <w:name w:val="日期 字符"/>
    <w:basedOn w:val="a0"/>
    <w:link w:val="aa"/>
    <w:rsid w:val="00254AE3"/>
    <w:rPr>
      <w:rFonts w:ascii="宋体" w:eastAsia="宋体" w:hAnsi="Times New Roman" w:cs="Times New Roman"/>
      <w:sz w:val="24"/>
      <w:szCs w:val="20"/>
    </w:rPr>
  </w:style>
  <w:style w:type="paragraph" w:styleId="ac">
    <w:name w:val="Note Heading"/>
    <w:basedOn w:val="a"/>
    <w:next w:val="a"/>
    <w:link w:val="ad"/>
    <w:rsid w:val="00254AE3"/>
    <w:pPr>
      <w:jc w:val="center"/>
    </w:pPr>
    <w:rPr>
      <w:rFonts w:ascii="宋体" w:hAnsi="宋体"/>
      <w:spacing w:val="22"/>
      <w:szCs w:val="21"/>
    </w:rPr>
  </w:style>
  <w:style w:type="character" w:customStyle="1" w:styleId="ad">
    <w:name w:val="注释标题 字符"/>
    <w:basedOn w:val="a0"/>
    <w:link w:val="ac"/>
    <w:rsid w:val="00254AE3"/>
    <w:rPr>
      <w:rFonts w:ascii="宋体" w:eastAsia="宋体" w:hAnsi="宋体" w:cs="Times New Roman"/>
      <w:spacing w:val="22"/>
      <w:szCs w:val="21"/>
    </w:rPr>
  </w:style>
  <w:style w:type="paragraph" w:styleId="ae">
    <w:name w:val="Closing"/>
    <w:basedOn w:val="a"/>
    <w:link w:val="af"/>
    <w:rsid w:val="00254AE3"/>
    <w:pPr>
      <w:ind w:leftChars="1800" w:left="100"/>
    </w:pPr>
    <w:rPr>
      <w:rFonts w:ascii="宋体" w:hAnsi="宋体"/>
      <w:spacing w:val="22"/>
      <w:szCs w:val="21"/>
    </w:rPr>
  </w:style>
  <w:style w:type="character" w:customStyle="1" w:styleId="af">
    <w:name w:val="结束语 字符"/>
    <w:basedOn w:val="a0"/>
    <w:link w:val="ae"/>
    <w:rsid w:val="00254AE3"/>
    <w:rPr>
      <w:rFonts w:ascii="宋体" w:eastAsia="宋体" w:hAnsi="宋体" w:cs="Times New Roman"/>
      <w:spacing w:val="22"/>
      <w:szCs w:val="21"/>
    </w:rPr>
  </w:style>
  <w:style w:type="character" w:customStyle="1" w:styleId="40">
    <w:name w:val="标题 4 字符"/>
    <w:basedOn w:val="a0"/>
    <w:link w:val="4"/>
    <w:uiPriority w:val="9"/>
    <w:semiHidden/>
    <w:rsid w:val="00F904BC"/>
    <w:rPr>
      <w:rFonts w:asciiTheme="majorHAnsi" w:eastAsiaTheme="majorEastAsia" w:hAnsiTheme="majorHAnsi" w:cstheme="majorBidi"/>
      <w:b/>
      <w:bCs/>
      <w:sz w:val="28"/>
      <w:szCs w:val="28"/>
    </w:rPr>
  </w:style>
  <w:style w:type="paragraph" w:customStyle="1" w:styleId="Default">
    <w:name w:val="Default"/>
    <w:rsid w:val="00ED058D"/>
    <w:pPr>
      <w:widowControl w:val="0"/>
      <w:autoSpaceDE w:val="0"/>
      <w:autoSpaceDN w:val="0"/>
      <w:adjustRightInd w:val="0"/>
    </w:pPr>
    <w:rPr>
      <w:rFonts w:ascii="DFKai-SB" w:eastAsia="DFKai-SB" w:hAnsi="Times New Roman" w:cs="DFKai-SB"/>
      <w:color w:val="000000"/>
      <w:kern w:val="0"/>
      <w:sz w:val="24"/>
      <w:szCs w:val="24"/>
    </w:rPr>
  </w:style>
  <w:style w:type="character" w:customStyle="1" w:styleId="30">
    <w:name w:val="标题 3 字符"/>
    <w:basedOn w:val="a0"/>
    <w:link w:val="3"/>
    <w:uiPriority w:val="9"/>
    <w:semiHidden/>
    <w:rsid w:val="00346F85"/>
    <w:rPr>
      <w:rFonts w:ascii="Times New Roman" w:eastAsia="宋体" w:hAnsi="Times New Roman" w:cs="Times New Roman"/>
      <w:b/>
      <w:bCs/>
      <w:sz w:val="32"/>
      <w:szCs w:val="32"/>
    </w:rPr>
  </w:style>
  <w:style w:type="character" w:customStyle="1" w:styleId="70">
    <w:name w:val="标题 7 字符"/>
    <w:basedOn w:val="a0"/>
    <w:link w:val="7"/>
    <w:semiHidden/>
    <w:rsid w:val="00346F85"/>
    <w:rPr>
      <w:rFonts w:ascii="Times New Roman" w:eastAsia="宋体" w:hAnsi="Times New Roman" w:cs="Times New Roman"/>
      <w:b/>
      <w:bCs/>
      <w:sz w:val="24"/>
      <w:szCs w:val="24"/>
    </w:rPr>
  </w:style>
  <w:style w:type="paragraph" w:styleId="af0">
    <w:name w:val="Body Text"/>
    <w:basedOn w:val="a"/>
    <w:link w:val="af1"/>
    <w:qFormat/>
    <w:rsid w:val="00346F85"/>
    <w:rPr>
      <w:rFonts w:ascii="宋体" w:eastAsiaTheme="minorEastAsia" w:hAnsiTheme="minorHAnsi" w:cstheme="minorBidi"/>
      <w:sz w:val="18"/>
      <w:szCs w:val="22"/>
    </w:rPr>
  </w:style>
  <w:style w:type="character" w:customStyle="1" w:styleId="af1">
    <w:name w:val="正文文本 字符"/>
    <w:basedOn w:val="a0"/>
    <w:link w:val="af0"/>
    <w:qFormat/>
    <w:rsid w:val="00346F85"/>
    <w:rPr>
      <w:rFonts w:ascii="宋体"/>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ca.gov.cn/zwxx/gg/2026/art/2026/art_d7d0a45aa5294b56a26dbda7a30b33f5.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608BD7-7681-495E-984C-C9C6D288E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4</Pages>
  <Words>393</Words>
  <Characters>2244</Characters>
  <Application>Microsoft Office Word</Application>
  <DocSecurity>0</DocSecurity>
  <Lines>18</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dc:creator>
  <cp:keywords/>
  <dc:description/>
  <cp:lastModifiedBy>客 顾</cp:lastModifiedBy>
  <cp:revision>25</cp:revision>
  <dcterms:created xsi:type="dcterms:W3CDTF">2023-07-07T00:34:00Z</dcterms:created>
  <dcterms:modified xsi:type="dcterms:W3CDTF">2026-07-30T09:58:00Z</dcterms:modified>
</cp:coreProperties>
</file>